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9A" w:rsidRDefault="0071239A" w:rsidP="0071239A">
      <w:pPr>
        <w:pStyle w:val="a9"/>
        <w:spacing w:line="480" w:lineRule="exact"/>
        <w:ind w:leftChars="0" w:left="0"/>
        <w:rPr>
          <w:rFonts w:eastAsia="標楷體"/>
          <w:sz w:val="36"/>
          <w:szCs w:val="36"/>
        </w:rPr>
      </w:pPr>
      <w:r>
        <w:rPr>
          <w:rFonts w:eastAsia="標楷體"/>
          <w:sz w:val="36"/>
          <w:bdr w:val="single" w:sz="4" w:space="0" w:color="auto"/>
        </w:rPr>
        <w:t>附件二</w:t>
      </w:r>
      <w:r>
        <w:rPr>
          <w:rFonts w:eastAsia="標楷體"/>
          <w:sz w:val="36"/>
        </w:rPr>
        <w:t xml:space="preserve">      </w:t>
      </w:r>
      <w:r w:rsidRPr="00690CAB">
        <w:rPr>
          <w:rFonts w:eastAsia="標楷體" w:hint="eastAsia"/>
          <w:sz w:val="36"/>
          <w:szCs w:val="36"/>
        </w:rPr>
        <w:t>空氣污染及噪音防制設施經費編列項目</w:t>
      </w:r>
      <w:r w:rsidR="00CA6FF6">
        <w:rPr>
          <w:rFonts w:eastAsia="標楷體" w:hint="eastAsia"/>
          <w:sz w:val="36"/>
          <w:szCs w:val="36"/>
        </w:rPr>
        <w:t>及經費參考明細</w:t>
      </w:r>
    </w:p>
    <w:p w:rsidR="00CA6FF6" w:rsidRDefault="00CA6FF6" w:rsidP="0071239A">
      <w:pPr>
        <w:pStyle w:val="a9"/>
        <w:spacing w:line="480" w:lineRule="exact"/>
        <w:ind w:leftChars="0" w:left="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(</w:t>
      </w:r>
      <w:r>
        <w:rPr>
          <w:rFonts w:eastAsia="標楷體"/>
          <w:sz w:val="36"/>
          <w:szCs w:val="36"/>
        </w:rPr>
        <w:t>一</w:t>
      </w:r>
      <w:r>
        <w:rPr>
          <w:rFonts w:eastAsia="標楷體"/>
          <w:sz w:val="36"/>
          <w:szCs w:val="36"/>
        </w:rPr>
        <w:t>)</w:t>
      </w:r>
      <w:r w:rsidRPr="00CA6FF6">
        <w:rPr>
          <w:rFonts w:hint="eastAsia"/>
        </w:rPr>
        <w:t xml:space="preserve"> </w:t>
      </w:r>
      <w:r w:rsidRPr="00CA6FF6">
        <w:rPr>
          <w:rFonts w:eastAsia="標楷體" w:hint="eastAsia"/>
          <w:sz w:val="36"/>
          <w:szCs w:val="36"/>
        </w:rPr>
        <w:t>空氣污染及噪音防制設施經費編列項目</w:t>
      </w:r>
    </w:p>
    <w:p w:rsidR="0071239A" w:rsidRPr="0071239A" w:rsidRDefault="000C3412" w:rsidP="0071239A">
      <w:pPr>
        <w:pStyle w:val="a3"/>
        <w:numPr>
          <w:ilvl w:val="0"/>
          <w:numId w:val="4"/>
        </w:numPr>
        <w:tabs>
          <w:tab w:val="left" w:pos="567"/>
        </w:tabs>
        <w:spacing w:before="15" w:line="364" w:lineRule="exact"/>
        <w:ind w:left="567" w:right="114" w:hanging="359"/>
        <w:rPr>
          <w:rFonts w:ascii="Times New Roman" w:hAnsi="Times New Roman" w:cs="Times New Roman"/>
          <w:w w:val="99"/>
          <w:lang w:eastAsia="zh-TW"/>
        </w:rPr>
      </w:pPr>
      <w:r w:rsidRPr="0071239A">
        <w:rPr>
          <w:rFonts w:ascii="Times New Roman" w:hAnsi="Times New Roman" w:cs="Times New Roman"/>
          <w:w w:val="95"/>
          <w:lang w:eastAsia="zh-TW"/>
        </w:rPr>
        <w:t>本表所列之工程項目或其細</w:t>
      </w:r>
      <w:r w:rsidRPr="0071239A">
        <w:rPr>
          <w:rFonts w:ascii="Times New Roman" w:hAnsi="Times New Roman" w:cs="Times New Roman"/>
          <w:spacing w:val="-38"/>
          <w:w w:val="95"/>
          <w:lang w:eastAsia="zh-TW"/>
        </w:rPr>
        <w:t>項，</w:t>
      </w:r>
      <w:r w:rsidRPr="0071239A">
        <w:rPr>
          <w:rFonts w:ascii="Times New Roman" w:hAnsi="Times New Roman" w:cs="Times New Roman"/>
          <w:spacing w:val="-2"/>
          <w:w w:val="95"/>
          <w:lang w:eastAsia="zh-TW"/>
        </w:rPr>
        <w:t>凡</w:t>
      </w:r>
      <w:r w:rsidRPr="0071239A">
        <w:rPr>
          <w:rFonts w:ascii="Times New Roman" w:hAnsi="Times New Roman" w:cs="Times New Roman"/>
          <w:w w:val="95"/>
          <w:lang w:eastAsia="zh-TW"/>
        </w:rPr>
        <w:t>已列入直接工程之發包項</w:t>
      </w:r>
      <w:r w:rsidRPr="0071239A">
        <w:rPr>
          <w:rFonts w:ascii="Times New Roman" w:hAnsi="Times New Roman" w:cs="Times New Roman"/>
          <w:spacing w:val="-75"/>
          <w:w w:val="95"/>
          <w:lang w:eastAsia="zh-TW"/>
        </w:rPr>
        <w:t>目</w:t>
      </w:r>
      <w:r w:rsidRPr="0071239A">
        <w:rPr>
          <w:rFonts w:ascii="Times New Roman" w:hAnsi="Times New Roman" w:cs="Times New Roman"/>
          <w:spacing w:val="1"/>
          <w:w w:val="95"/>
          <w:lang w:eastAsia="zh-TW"/>
        </w:rPr>
        <w:t>（如</w:t>
      </w:r>
      <w:r w:rsidRPr="0071239A">
        <w:rPr>
          <w:rFonts w:ascii="Times New Roman" w:hAnsi="Times New Roman" w:cs="Times New Roman"/>
          <w:lang w:eastAsia="zh-TW"/>
        </w:rPr>
        <w:t>挖方</w:t>
      </w:r>
      <w:r w:rsidRPr="0071239A">
        <w:rPr>
          <w:rFonts w:ascii="Times New Roman" w:hAnsi="Times New Roman" w:cs="Times New Roman"/>
          <w:lang w:eastAsia="zh-TW"/>
        </w:rPr>
        <w:t>…</w:t>
      </w:r>
      <w:r w:rsidRPr="0071239A">
        <w:rPr>
          <w:rFonts w:ascii="Times New Roman" w:hAnsi="Times New Roman" w:cs="Times New Roman"/>
          <w:lang w:eastAsia="zh-TW"/>
        </w:rPr>
        <w:t>等</w:t>
      </w:r>
      <w:r w:rsidRPr="0071239A">
        <w:rPr>
          <w:rFonts w:ascii="Times New Roman" w:hAnsi="Times New Roman" w:cs="Times New Roman"/>
          <w:spacing w:val="-141"/>
          <w:lang w:eastAsia="zh-TW"/>
        </w:rPr>
        <w:t>）</w:t>
      </w:r>
      <w:r w:rsidRPr="0071239A">
        <w:rPr>
          <w:rFonts w:ascii="Times New Roman" w:hAnsi="Times New Roman" w:cs="Times New Roman"/>
          <w:lang w:eastAsia="zh-TW"/>
        </w:rPr>
        <w:t>、已由「交通維持」或「安全衛生」等費用項下編列者，應予刪除，以避免重複。</w:t>
      </w:r>
    </w:p>
    <w:p w:rsidR="0071239A" w:rsidRPr="0071239A" w:rsidRDefault="000C3412" w:rsidP="0071239A">
      <w:pPr>
        <w:pStyle w:val="a3"/>
        <w:numPr>
          <w:ilvl w:val="0"/>
          <w:numId w:val="4"/>
        </w:numPr>
        <w:tabs>
          <w:tab w:val="left" w:pos="567"/>
        </w:tabs>
        <w:spacing w:before="15" w:line="364" w:lineRule="exact"/>
        <w:ind w:left="567" w:right="114" w:hanging="359"/>
        <w:rPr>
          <w:rFonts w:ascii="Times New Roman" w:hAnsi="Times New Roman" w:cs="Times New Roman"/>
          <w:w w:val="99"/>
          <w:lang w:eastAsia="zh-TW"/>
        </w:rPr>
      </w:pPr>
      <w:r w:rsidRPr="0071239A">
        <w:rPr>
          <w:rFonts w:ascii="Times New Roman" w:hAnsi="Times New Roman" w:cs="Times New Roman"/>
          <w:w w:val="95"/>
          <w:lang w:eastAsia="zh-TW"/>
        </w:rPr>
        <w:t>本表中，凡以個數計算者，得以實做實算或折舊處理，而以一式</w:t>
      </w:r>
      <w:r w:rsidRPr="0071239A">
        <w:rPr>
          <w:rFonts w:ascii="Times New Roman" w:hAnsi="Times New Roman" w:cs="Times New Roman"/>
          <w:lang w:eastAsia="zh-TW"/>
        </w:rPr>
        <w:t>計價者，得予調整其比例。</w:t>
      </w:r>
    </w:p>
    <w:p w:rsidR="0071239A" w:rsidRPr="00CA6FF6" w:rsidRDefault="000C3412" w:rsidP="00CA6FF6">
      <w:pPr>
        <w:pStyle w:val="a3"/>
        <w:numPr>
          <w:ilvl w:val="0"/>
          <w:numId w:val="4"/>
        </w:numPr>
        <w:tabs>
          <w:tab w:val="left" w:pos="567"/>
        </w:tabs>
        <w:spacing w:before="15" w:line="364" w:lineRule="exact"/>
        <w:ind w:left="567" w:right="114" w:hanging="359"/>
        <w:rPr>
          <w:rFonts w:ascii="Times New Roman" w:hAnsi="Times New Roman" w:cs="Times New Roman"/>
          <w:w w:val="99"/>
          <w:lang w:eastAsia="zh-TW"/>
        </w:rPr>
      </w:pPr>
      <w:r w:rsidRPr="0071239A">
        <w:rPr>
          <w:rFonts w:ascii="Times New Roman" w:hAnsi="Times New Roman" w:cs="Times New Roman"/>
          <w:w w:val="95"/>
          <w:lang w:eastAsia="zh-TW"/>
        </w:rPr>
        <w:t>工程主辦機關應視工程性質、規模等作業需要，增列、刪減或調</w:t>
      </w:r>
      <w:r w:rsidRPr="0071239A">
        <w:rPr>
          <w:rFonts w:ascii="Times New Roman" w:hAnsi="Times New Roman" w:cs="Times New Roman"/>
          <w:lang w:eastAsia="zh-TW"/>
        </w:rPr>
        <w:t>整本表所列之工程項目或其細項。</w:t>
      </w:r>
    </w:p>
    <w:p w:rsidR="00D75A9C" w:rsidRDefault="00D75A9C">
      <w:pPr>
        <w:spacing w:before="9"/>
        <w:rPr>
          <w:rFonts w:ascii="標楷體" w:eastAsia="標楷體" w:hAnsi="標楷體" w:cs="標楷體"/>
          <w:sz w:val="29"/>
          <w:szCs w:val="29"/>
          <w:lang w:eastAsia="zh-TW"/>
        </w:rPr>
      </w:pPr>
    </w:p>
    <w:tbl>
      <w:tblPr>
        <w:tblStyle w:val="TableNormal"/>
        <w:tblW w:w="152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3118"/>
        <w:gridCol w:w="3544"/>
        <w:gridCol w:w="851"/>
        <w:gridCol w:w="748"/>
        <w:gridCol w:w="783"/>
        <w:gridCol w:w="783"/>
        <w:gridCol w:w="3505"/>
      </w:tblGrid>
      <w:tr w:rsidR="00D75A9C" w:rsidRPr="00E12C56" w:rsidTr="002F3624">
        <w:trPr>
          <w:trHeight w:hRule="exact" w:val="360"/>
        </w:trPr>
        <w:tc>
          <w:tcPr>
            <w:tcW w:w="5002" w:type="dxa"/>
            <w:gridSpan w:val="2"/>
            <w:vAlign w:val="center"/>
          </w:tcPr>
          <w:p w:rsidR="00D75A9C" w:rsidRPr="00E12C56" w:rsidRDefault="000C3412" w:rsidP="002002B2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空氣污染與噪音防制設施</w:t>
            </w:r>
          </w:p>
        </w:tc>
        <w:tc>
          <w:tcPr>
            <w:tcW w:w="3544" w:type="dxa"/>
            <w:vAlign w:val="center"/>
          </w:tcPr>
          <w:p w:rsidR="00D75A9C" w:rsidRPr="00E12C56" w:rsidRDefault="000C3412" w:rsidP="002002B2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說明</w:t>
            </w:r>
            <w:r w:rsidR="003865D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(參考)</w:t>
            </w:r>
          </w:p>
        </w:tc>
        <w:tc>
          <w:tcPr>
            <w:tcW w:w="851" w:type="dxa"/>
            <w:vAlign w:val="center"/>
          </w:tcPr>
          <w:p w:rsidR="00D75A9C" w:rsidRPr="00E12C56" w:rsidRDefault="000C3412" w:rsidP="0071239A">
            <w:pPr>
              <w:pStyle w:val="TableParagraph"/>
              <w:spacing w:line="320" w:lineRule="exact"/>
              <w:ind w:left="6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</w:rPr>
              <w:t>單位</w:t>
            </w:r>
          </w:p>
        </w:tc>
        <w:tc>
          <w:tcPr>
            <w:tcW w:w="748" w:type="dxa"/>
            <w:vAlign w:val="center"/>
          </w:tcPr>
          <w:p w:rsidR="00D75A9C" w:rsidRPr="00E12C56" w:rsidRDefault="000C3412" w:rsidP="002002B2">
            <w:pPr>
              <w:pStyle w:val="TableParagraph"/>
              <w:spacing w:line="320" w:lineRule="exact"/>
              <w:ind w:left="6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</w:rPr>
              <w:t>數量</w:t>
            </w:r>
          </w:p>
        </w:tc>
        <w:tc>
          <w:tcPr>
            <w:tcW w:w="783" w:type="dxa"/>
            <w:vAlign w:val="center"/>
          </w:tcPr>
          <w:p w:rsidR="00D75A9C" w:rsidRPr="00E12C56" w:rsidRDefault="000C3412" w:rsidP="002002B2">
            <w:pPr>
              <w:pStyle w:val="TableParagraph"/>
              <w:spacing w:line="320" w:lineRule="exact"/>
              <w:ind w:left="6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</w:rPr>
              <w:t>單價</w:t>
            </w:r>
          </w:p>
        </w:tc>
        <w:tc>
          <w:tcPr>
            <w:tcW w:w="783" w:type="dxa"/>
            <w:vAlign w:val="center"/>
          </w:tcPr>
          <w:p w:rsidR="00D75A9C" w:rsidRPr="00E12C56" w:rsidRDefault="000C3412" w:rsidP="002002B2">
            <w:pPr>
              <w:pStyle w:val="TableParagraph"/>
              <w:spacing w:line="320" w:lineRule="exact"/>
              <w:ind w:left="6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</w:rPr>
              <w:t>總價</w:t>
            </w:r>
          </w:p>
        </w:tc>
        <w:tc>
          <w:tcPr>
            <w:tcW w:w="3505" w:type="dxa"/>
            <w:vAlign w:val="center"/>
          </w:tcPr>
          <w:p w:rsidR="00D75A9C" w:rsidRPr="00E12C56" w:rsidRDefault="000C3412" w:rsidP="002002B2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備註</w:t>
            </w:r>
          </w:p>
        </w:tc>
      </w:tr>
      <w:tr w:rsidR="00CA6FF6" w:rsidRPr="00E12C56" w:rsidTr="003865D9">
        <w:trPr>
          <w:trHeight w:val="684"/>
        </w:trPr>
        <w:tc>
          <w:tcPr>
            <w:tcW w:w="1884" w:type="dxa"/>
            <w:vMerge w:val="restart"/>
            <w:vAlign w:val="center"/>
          </w:tcPr>
          <w:p w:rsidR="00CA6FF6" w:rsidRPr="00E12C56" w:rsidRDefault="00CA6FF6" w:rsidP="003865D9">
            <w:pPr>
              <w:pStyle w:val="TableParagraph"/>
              <w:spacing w:line="322" w:lineRule="exact"/>
              <w:ind w:left="159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工地周界、輸送管道出口及拆除作業</w:t>
            </w:r>
          </w:p>
        </w:tc>
        <w:tc>
          <w:tcPr>
            <w:tcW w:w="3118" w:type="dxa"/>
            <w:vAlign w:val="center"/>
          </w:tcPr>
          <w:p w:rsidR="00CA6FF6" w:rsidRPr="00CA6FF6" w:rsidRDefault="00CA6FF6" w:rsidP="00CA6FF6">
            <w:pPr>
              <w:pStyle w:val="TableParagraph"/>
              <w:spacing w:line="322" w:lineRule="exact"/>
              <w:ind w:left="159"/>
              <w:jc w:val="center"/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第一級</w:t>
            </w:r>
            <w:r w:rsidRPr="00E12C5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營建工程之</w:t>
            </w:r>
            <w:r w:rsidRPr="00E12C5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全阻隔式圍籬及防</w:t>
            </w:r>
            <w:r w:rsidRPr="00E12C5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溢座</w:t>
            </w:r>
          </w:p>
        </w:tc>
        <w:tc>
          <w:tcPr>
            <w:tcW w:w="3544" w:type="dxa"/>
            <w:vAlign w:val="center"/>
          </w:tcPr>
          <w:p w:rsidR="00CA6FF6" w:rsidRPr="00E12C56" w:rsidRDefault="00CA6FF6" w:rsidP="00E12C56">
            <w:pPr>
              <w:pStyle w:val="TableParagraph"/>
              <w:ind w:left="2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圍籬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高度達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2.4m</w:t>
            </w:r>
          </w:p>
          <w:p w:rsidR="00CA6FF6" w:rsidRPr="00E12C56" w:rsidRDefault="00CA6FF6" w:rsidP="00E12C56">
            <w:pPr>
              <w:pStyle w:val="TableParagraph"/>
              <w:spacing w:before="70"/>
              <w:ind w:left="2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2C56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防溢座</w:t>
            </w:r>
            <w:r w:rsidRPr="00E12C56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:</w:t>
            </w:r>
            <w:r w:rsidRPr="00E12C56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高度達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10cm</w:t>
            </w:r>
          </w:p>
        </w:tc>
        <w:tc>
          <w:tcPr>
            <w:tcW w:w="851" w:type="dxa"/>
            <w:vAlign w:val="center"/>
          </w:tcPr>
          <w:p w:rsidR="00CA6FF6" w:rsidRPr="00AB06A1" w:rsidRDefault="00CA6FF6" w:rsidP="00AB06A1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06A1">
              <w:rPr>
                <w:rFonts w:ascii="Times New Roman" w:eastAsia="標楷體" w:hAnsi="Times New Roman" w:cs="Times New Roman"/>
                <w:sz w:val="24"/>
                <w:szCs w:val="24"/>
              </w:rPr>
              <w:t>公尺</w:t>
            </w:r>
          </w:p>
        </w:tc>
        <w:tc>
          <w:tcPr>
            <w:tcW w:w="748" w:type="dxa"/>
          </w:tcPr>
          <w:p w:rsidR="00CA6FF6" w:rsidRPr="00E12C56" w:rsidRDefault="00CA6FF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CA6FF6" w:rsidRPr="00E12C56" w:rsidRDefault="00CA6FF6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CA6FF6" w:rsidRPr="00E12C56" w:rsidRDefault="00CA6FF6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  <w:vMerge w:val="restart"/>
            <w:vAlign w:val="center"/>
          </w:tcPr>
          <w:p w:rsidR="00CA6FF6" w:rsidRPr="00CA6FF6" w:rsidRDefault="00CA6FF6" w:rsidP="00CA6FF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A6FF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本縣屬懸浮微粒、細懸浮微粒三級防制區，第二級營建工程圍籬高度與第一級營建工程同為</w:t>
            </w:r>
            <w:r w:rsidRPr="00CA6FF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2.4</w:t>
            </w:r>
            <w:r w:rsidRPr="00CA6FF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公尺。</w:t>
            </w:r>
          </w:p>
        </w:tc>
      </w:tr>
      <w:tr w:rsidR="00CA6FF6" w:rsidRPr="00E12C56" w:rsidTr="0071239A">
        <w:trPr>
          <w:trHeight w:val="376"/>
        </w:trPr>
        <w:tc>
          <w:tcPr>
            <w:tcW w:w="1884" w:type="dxa"/>
            <w:vMerge/>
            <w:vAlign w:val="center"/>
          </w:tcPr>
          <w:p w:rsidR="00CA6FF6" w:rsidRPr="00E12C56" w:rsidRDefault="00CA6FF6" w:rsidP="0071239A">
            <w:pPr>
              <w:pStyle w:val="TableParagraph"/>
              <w:spacing w:line="322" w:lineRule="exact"/>
              <w:ind w:left="15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3118" w:type="dxa"/>
            <w:vAlign w:val="center"/>
          </w:tcPr>
          <w:p w:rsidR="00CA6FF6" w:rsidRPr="00E12C56" w:rsidRDefault="00CA6FF6" w:rsidP="0071239A">
            <w:pPr>
              <w:pStyle w:val="TableParagraph"/>
              <w:spacing w:line="322" w:lineRule="exact"/>
              <w:ind w:left="15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第二級</w:t>
            </w:r>
            <w:r w:rsidRPr="00E12C5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營建工程之</w:t>
            </w:r>
            <w:r w:rsidRPr="00E12C5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全阻隔式圍籬及防</w:t>
            </w:r>
            <w:r w:rsidRPr="00E12C5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溢座</w:t>
            </w:r>
          </w:p>
        </w:tc>
        <w:tc>
          <w:tcPr>
            <w:tcW w:w="3544" w:type="dxa"/>
            <w:vAlign w:val="center"/>
          </w:tcPr>
          <w:p w:rsidR="00CA6FF6" w:rsidRPr="00E12C56" w:rsidRDefault="00CA6FF6" w:rsidP="00CA6FF6">
            <w:pPr>
              <w:pStyle w:val="TableParagraph"/>
              <w:ind w:left="2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圍籬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高度達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1.8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m</w:t>
            </w:r>
          </w:p>
          <w:p w:rsidR="00CA6FF6" w:rsidRPr="00E12C56" w:rsidRDefault="00CA6FF6" w:rsidP="00CA6FF6">
            <w:pPr>
              <w:pStyle w:val="TableParagraph"/>
              <w:ind w:left="2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2C56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防溢座</w:t>
            </w:r>
            <w:r w:rsidRPr="00E12C56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:</w:t>
            </w:r>
            <w:r w:rsidRPr="00E12C56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高度達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10cm</w:t>
            </w:r>
          </w:p>
        </w:tc>
        <w:tc>
          <w:tcPr>
            <w:tcW w:w="851" w:type="dxa"/>
            <w:vAlign w:val="center"/>
          </w:tcPr>
          <w:p w:rsidR="00CA6FF6" w:rsidRPr="00AB06A1" w:rsidRDefault="00CA6FF6" w:rsidP="00AB06A1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公尺</w:t>
            </w:r>
          </w:p>
        </w:tc>
        <w:tc>
          <w:tcPr>
            <w:tcW w:w="748" w:type="dxa"/>
          </w:tcPr>
          <w:p w:rsidR="00CA6FF6" w:rsidRPr="00E12C56" w:rsidRDefault="00CA6FF6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783" w:type="dxa"/>
          </w:tcPr>
          <w:p w:rsidR="00CA6FF6" w:rsidRPr="00E12C56" w:rsidRDefault="00CA6FF6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783" w:type="dxa"/>
          </w:tcPr>
          <w:p w:rsidR="00CA6FF6" w:rsidRPr="00E12C56" w:rsidRDefault="00CA6FF6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3505" w:type="dxa"/>
            <w:vMerge/>
          </w:tcPr>
          <w:p w:rsidR="00CA6FF6" w:rsidRDefault="00CA6FF6" w:rsidP="00CA6FF6">
            <w:pPr>
              <w:rPr>
                <w:sz w:val="24"/>
                <w:szCs w:val="24"/>
                <w:lang w:eastAsia="zh-TW"/>
              </w:rPr>
            </w:pPr>
          </w:p>
        </w:tc>
      </w:tr>
      <w:tr w:rsidR="002F3624" w:rsidRPr="00E12C56" w:rsidTr="00E12C56">
        <w:trPr>
          <w:trHeight w:val="1280"/>
        </w:trPr>
        <w:tc>
          <w:tcPr>
            <w:tcW w:w="1884" w:type="dxa"/>
            <w:vMerge/>
            <w:textDirection w:val="tbRl"/>
          </w:tcPr>
          <w:p w:rsidR="002F3624" w:rsidRPr="00E12C56" w:rsidRDefault="002F362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3118" w:type="dxa"/>
            <w:vAlign w:val="center"/>
          </w:tcPr>
          <w:p w:rsidR="002F3624" w:rsidRPr="00E12C56" w:rsidRDefault="002F3624" w:rsidP="002F3624">
            <w:pPr>
              <w:pStyle w:val="TableParagraph"/>
              <w:spacing w:line="238" w:lineRule="auto"/>
              <w:ind w:right="15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12C5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半阻隔式圍籬及防</w:t>
            </w:r>
            <w:r w:rsidRPr="00E12C5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溢座</w:t>
            </w:r>
          </w:p>
        </w:tc>
        <w:tc>
          <w:tcPr>
            <w:tcW w:w="3544" w:type="dxa"/>
            <w:vAlign w:val="center"/>
          </w:tcPr>
          <w:p w:rsidR="002F3624" w:rsidRPr="00E12C56" w:rsidRDefault="002F3624" w:rsidP="00E12C56">
            <w:pPr>
              <w:pStyle w:val="TableParagraph"/>
              <w:spacing w:line="322" w:lineRule="exact"/>
              <w:ind w:left="2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圍籬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離地高度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80cm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以上使用網狀鏤空材料，其餘使用非鏤空材料製作之圍籬</w:t>
            </w:r>
          </w:p>
          <w:p w:rsidR="002F3624" w:rsidRPr="00E12C56" w:rsidRDefault="002F3624" w:rsidP="00E12C56">
            <w:pPr>
              <w:pStyle w:val="TableParagraph"/>
              <w:spacing w:line="322" w:lineRule="exact"/>
              <w:ind w:left="2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2C56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防溢座</w:t>
            </w:r>
            <w:r w:rsidRPr="00E12C56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:</w:t>
            </w:r>
            <w:r w:rsidRPr="00E12C56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高度達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10cm</w:t>
            </w:r>
          </w:p>
        </w:tc>
        <w:tc>
          <w:tcPr>
            <w:tcW w:w="851" w:type="dxa"/>
            <w:vAlign w:val="center"/>
          </w:tcPr>
          <w:p w:rsidR="002F3624" w:rsidRPr="00AB06A1" w:rsidRDefault="002F3624" w:rsidP="00AB06A1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06A1">
              <w:rPr>
                <w:rFonts w:ascii="Times New Roman" w:eastAsia="標楷體" w:hAnsi="Times New Roman" w:cs="Times New Roman"/>
                <w:sz w:val="24"/>
                <w:szCs w:val="24"/>
              </w:rPr>
              <w:t>公尺</w:t>
            </w:r>
          </w:p>
        </w:tc>
        <w:tc>
          <w:tcPr>
            <w:tcW w:w="748" w:type="dxa"/>
          </w:tcPr>
          <w:p w:rsidR="002F3624" w:rsidRPr="00E12C56" w:rsidRDefault="002F3624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2F3624" w:rsidRPr="00E12C56" w:rsidRDefault="002F3624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2F3624" w:rsidRPr="00E12C56" w:rsidRDefault="002F3624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:rsidR="002F3624" w:rsidRPr="00E12C56" w:rsidRDefault="002F3624">
            <w:pPr>
              <w:rPr>
                <w:sz w:val="24"/>
                <w:szCs w:val="24"/>
              </w:rPr>
            </w:pPr>
          </w:p>
        </w:tc>
      </w:tr>
      <w:tr w:rsidR="002F3624" w:rsidRPr="00E12C56" w:rsidTr="00E12C56">
        <w:trPr>
          <w:trHeight w:val="1385"/>
        </w:trPr>
        <w:tc>
          <w:tcPr>
            <w:tcW w:w="1884" w:type="dxa"/>
            <w:vMerge/>
            <w:textDirection w:val="tbRl"/>
          </w:tcPr>
          <w:p w:rsidR="002F3624" w:rsidRPr="00E12C56" w:rsidRDefault="002F362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624" w:rsidRPr="00E12C56" w:rsidRDefault="002F3624" w:rsidP="002F3624">
            <w:pPr>
              <w:pStyle w:val="TableParagraph"/>
              <w:spacing w:line="364" w:lineRule="exact"/>
              <w:ind w:left="439" w:right="158" w:hanging="2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12C56"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簡易圍籬</w:t>
            </w:r>
            <w:r w:rsidRPr="00E12C56">
              <w:rPr>
                <w:rFonts w:ascii="標楷體" w:eastAsia="標楷體" w:hAnsi="標楷體" w:cs="標楷體"/>
                <w:sz w:val="24"/>
                <w:szCs w:val="24"/>
              </w:rPr>
              <w:t>設施</w:t>
            </w:r>
          </w:p>
        </w:tc>
        <w:tc>
          <w:tcPr>
            <w:tcW w:w="3544" w:type="dxa"/>
            <w:vAlign w:val="center"/>
          </w:tcPr>
          <w:p w:rsidR="002F3624" w:rsidRPr="00E12C56" w:rsidRDefault="002F3624" w:rsidP="00E12C56">
            <w:pPr>
              <w:pStyle w:val="TableParagraph"/>
              <w:spacing w:line="321" w:lineRule="exact"/>
              <w:ind w:left="2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以金屬、混凝土、塑膠等材料製作，其下半部屬密閉式之拒馬或紐澤西護欄等實體隔離設施，需緊密連接。</w:t>
            </w:r>
          </w:p>
        </w:tc>
        <w:tc>
          <w:tcPr>
            <w:tcW w:w="851" w:type="dxa"/>
            <w:vAlign w:val="center"/>
          </w:tcPr>
          <w:p w:rsidR="002F3624" w:rsidRPr="00AB06A1" w:rsidRDefault="002F3624" w:rsidP="00AB06A1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B06A1">
              <w:rPr>
                <w:rFonts w:ascii="Times New Roman" w:eastAsia="標楷體" w:hAnsi="Times New Roman" w:cs="Times New Roman"/>
                <w:sz w:val="24"/>
                <w:szCs w:val="24"/>
              </w:rPr>
              <w:t>座</w:t>
            </w:r>
          </w:p>
        </w:tc>
        <w:tc>
          <w:tcPr>
            <w:tcW w:w="748" w:type="dxa"/>
          </w:tcPr>
          <w:p w:rsidR="002F3624" w:rsidRPr="00E12C56" w:rsidRDefault="002F3624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2F3624" w:rsidRPr="00E12C56" w:rsidRDefault="002F3624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2F3624" w:rsidRPr="00E12C56" w:rsidRDefault="002F3624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:rsidR="002F3624" w:rsidRPr="00E12C56" w:rsidRDefault="002F3624">
            <w:pPr>
              <w:rPr>
                <w:sz w:val="24"/>
                <w:szCs w:val="24"/>
              </w:rPr>
            </w:pPr>
          </w:p>
        </w:tc>
      </w:tr>
    </w:tbl>
    <w:p w:rsidR="002F3624" w:rsidRDefault="002F3624">
      <w:r>
        <w:br w:type="page"/>
      </w:r>
    </w:p>
    <w:tbl>
      <w:tblPr>
        <w:tblStyle w:val="TableNormal"/>
        <w:tblW w:w="152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1701"/>
        <w:gridCol w:w="5103"/>
        <w:gridCol w:w="851"/>
        <w:gridCol w:w="748"/>
        <w:gridCol w:w="783"/>
        <w:gridCol w:w="783"/>
        <w:gridCol w:w="3505"/>
      </w:tblGrid>
      <w:tr w:rsidR="00E12C56" w:rsidRPr="00E12C56" w:rsidTr="00E12C56">
        <w:trPr>
          <w:trHeight w:hRule="exact" w:val="582"/>
        </w:trPr>
        <w:tc>
          <w:tcPr>
            <w:tcW w:w="3443" w:type="dxa"/>
            <w:gridSpan w:val="2"/>
            <w:vAlign w:val="center"/>
          </w:tcPr>
          <w:p w:rsidR="00E12C56" w:rsidRPr="00E12C56" w:rsidRDefault="00E12C56" w:rsidP="00E12C56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lastRenderedPageBreak/>
              <w:t>空氣污染與噪音防制設施</w:t>
            </w:r>
          </w:p>
        </w:tc>
        <w:tc>
          <w:tcPr>
            <w:tcW w:w="5103" w:type="dxa"/>
            <w:vAlign w:val="center"/>
          </w:tcPr>
          <w:p w:rsidR="00E12C56" w:rsidRPr="00E12C56" w:rsidRDefault="00E12C56" w:rsidP="00E12C56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說明</w:t>
            </w:r>
            <w:r w:rsidR="003865D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(參考)</w:t>
            </w:r>
          </w:p>
        </w:tc>
        <w:tc>
          <w:tcPr>
            <w:tcW w:w="851" w:type="dxa"/>
            <w:vAlign w:val="center"/>
          </w:tcPr>
          <w:p w:rsidR="00E12C56" w:rsidRPr="00E12C56" w:rsidRDefault="00E12C56" w:rsidP="0071239A">
            <w:pPr>
              <w:pStyle w:val="TableParagraph"/>
              <w:spacing w:line="320" w:lineRule="exact"/>
              <w:ind w:left="6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</w:rPr>
              <w:t>單位</w:t>
            </w:r>
          </w:p>
        </w:tc>
        <w:tc>
          <w:tcPr>
            <w:tcW w:w="748" w:type="dxa"/>
            <w:vAlign w:val="center"/>
          </w:tcPr>
          <w:p w:rsidR="00E12C56" w:rsidRPr="00E12C56" w:rsidRDefault="00E12C56" w:rsidP="00E12C56">
            <w:pPr>
              <w:pStyle w:val="TableParagraph"/>
              <w:spacing w:line="320" w:lineRule="exact"/>
              <w:ind w:left="6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</w:rPr>
              <w:t>數量</w:t>
            </w:r>
          </w:p>
        </w:tc>
        <w:tc>
          <w:tcPr>
            <w:tcW w:w="783" w:type="dxa"/>
            <w:vAlign w:val="center"/>
          </w:tcPr>
          <w:p w:rsidR="00E12C56" w:rsidRPr="00E12C56" w:rsidRDefault="00E12C56" w:rsidP="00E12C56">
            <w:pPr>
              <w:pStyle w:val="TableParagraph"/>
              <w:spacing w:line="320" w:lineRule="exact"/>
              <w:ind w:left="6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</w:rPr>
              <w:t>單價</w:t>
            </w:r>
          </w:p>
        </w:tc>
        <w:tc>
          <w:tcPr>
            <w:tcW w:w="783" w:type="dxa"/>
            <w:vAlign w:val="center"/>
          </w:tcPr>
          <w:p w:rsidR="00E12C56" w:rsidRPr="00E12C56" w:rsidRDefault="00E12C56" w:rsidP="00E12C56">
            <w:pPr>
              <w:pStyle w:val="TableParagraph"/>
              <w:spacing w:line="320" w:lineRule="exact"/>
              <w:ind w:left="6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</w:rPr>
              <w:t>總價</w:t>
            </w:r>
          </w:p>
        </w:tc>
        <w:tc>
          <w:tcPr>
            <w:tcW w:w="3505" w:type="dxa"/>
            <w:vAlign w:val="center"/>
          </w:tcPr>
          <w:p w:rsidR="00E12C56" w:rsidRPr="00E12C56" w:rsidRDefault="00E12C56" w:rsidP="00E12C56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備註</w:t>
            </w:r>
          </w:p>
        </w:tc>
      </w:tr>
      <w:tr w:rsidR="00CA6FF6" w:rsidRPr="00E12C56" w:rsidTr="00E12C56">
        <w:trPr>
          <w:trHeight w:hRule="exact" w:val="845"/>
        </w:trPr>
        <w:tc>
          <w:tcPr>
            <w:tcW w:w="1742" w:type="dxa"/>
            <w:vMerge w:val="restart"/>
            <w:vAlign w:val="center"/>
          </w:tcPr>
          <w:p w:rsidR="00CA6FF6" w:rsidRPr="00E12C56" w:rsidRDefault="00CA6FF6" w:rsidP="002F3624">
            <w:pPr>
              <w:pStyle w:val="TableParagraph"/>
              <w:spacing w:line="320" w:lineRule="exact"/>
              <w:ind w:left="3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堆</w:t>
            </w:r>
            <w:r w:rsidRPr="00E12C56"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  <w:t>置區域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E12C56"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  <w:t>裸露地、結構體及車行路徑</w:t>
            </w:r>
          </w:p>
        </w:tc>
        <w:tc>
          <w:tcPr>
            <w:tcW w:w="1701" w:type="dxa"/>
            <w:vAlign w:val="center"/>
          </w:tcPr>
          <w:p w:rsidR="00CA6FF6" w:rsidRPr="00E12C56" w:rsidRDefault="00CA6FF6" w:rsidP="00E12C56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防塵布</w:t>
            </w:r>
          </w:p>
        </w:tc>
        <w:tc>
          <w:tcPr>
            <w:tcW w:w="5103" w:type="dxa"/>
            <w:vAlign w:val="center"/>
          </w:tcPr>
          <w:p w:rsidR="00CA6FF6" w:rsidRPr="00E12C56" w:rsidRDefault="00CA6FF6" w:rsidP="00E12C56">
            <w:pPr>
              <w:pStyle w:val="TableParagraph"/>
              <w:spacing w:before="139" w:line="238" w:lineRule="auto"/>
              <w:ind w:left="21" w:right="14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以布料、帆布或塑膠布等材料製作，防止粉塵逸散之設施</w:t>
            </w:r>
          </w:p>
        </w:tc>
        <w:tc>
          <w:tcPr>
            <w:tcW w:w="851" w:type="dxa"/>
            <w:vAlign w:val="center"/>
          </w:tcPr>
          <w:p w:rsidR="00CA6FF6" w:rsidRPr="00E12C56" w:rsidRDefault="00CA6FF6" w:rsidP="00E12C56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平方公尺</w:t>
            </w:r>
          </w:p>
        </w:tc>
        <w:tc>
          <w:tcPr>
            <w:tcW w:w="748" w:type="dxa"/>
          </w:tcPr>
          <w:p w:rsidR="00CA6FF6" w:rsidRPr="00E12C56" w:rsidRDefault="00CA6FF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A6FF6" w:rsidRPr="00E12C56" w:rsidRDefault="00CA6FF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A6FF6" w:rsidRPr="00E12C56" w:rsidRDefault="00CA6FF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CA6FF6" w:rsidRPr="00E12C56" w:rsidRDefault="00CA6FF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A6FF6" w:rsidRPr="00E12C56" w:rsidTr="00E12C56">
        <w:trPr>
          <w:trHeight w:hRule="exact" w:val="785"/>
        </w:trPr>
        <w:tc>
          <w:tcPr>
            <w:tcW w:w="1742" w:type="dxa"/>
            <w:vMerge/>
            <w:vAlign w:val="center"/>
          </w:tcPr>
          <w:p w:rsidR="00CA6FF6" w:rsidRPr="00E12C56" w:rsidRDefault="00CA6FF6" w:rsidP="002F3624">
            <w:pPr>
              <w:pStyle w:val="TableParagraph"/>
              <w:spacing w:line="320" w:lineRule="exact"/>
              <w:ind w:left="3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CA6FF6" w:rsidRPr="00E12C56" w:rsidRDefault="00CA6FF6" w:rsidP="00E12C56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防塵網</w:t>
            </w:r>
          </w:p>
        </w:tc>
        <w:tc>
          <w:tcPr>
            <w:tcW w:w="5103" w:type="dxa"/>
            <w:vAlign w:val="center"/>
          </w:tcPr>
          <w:p w:rsidR="00CA6FF6" w:rsidRPr="00E12C56" w:rsidRDefault="00CA6FF6" w:rsidP="00E12C56">
            <w:pPr>
              <w:pStyle w:val="TableParagraph"/>
              <w:spacing w:before="139" w:line="238" w:lineRule="auto"/>
              <w:ind w:left="21" w:right="14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以網狀材料製作，防止粉塵逸散之設施</w:t>
            </w:r>
          </w:p>
        </w:tc>
        <w:tc>
          <w:tcPr>
            <w:tcW w:w="851" w:type="dxa"/>
            <w:vAlign w:val="center"/>
          </w:tcPr>
          <w:p w:rsidR="00CA6FF6" w:rsidRPr="00E12C56" w:rsidRDefault="00CA6FF6" w:rsidP="00E12C56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平方公尺</w:t>
            </w:r>
          </w:p>
        </w:tc>
        <w:tc>
          <w:tcPr>
            <w:tcW w:w="748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A6FF6" w:rsidRPr="00E12C56" w:rsidTr="00E12C56">
        <w:trPr>
          <w:trHeight w:hRule="exact" w:val="1115"/>
        </w:trPr>
        <w:tc>
          <w:tcPr>
            <w:tcW w:w="1742" w:type="dxa"/>
            <w:vMerge/>
            <w:vAlign w:val="center"/>
          </w:tcPr>
          <w:p w:rsidR="00CA6FF6" w:rsidRPr="00E12C56" w:rsidRDefault="00CA6FF6" w:rsidP="002F3624">
            <w:pPr>
              <w:pStyle w:val="TableParagraph"/>
              <w:spacing w:line="320" w:lineRule="exact"/>
              <w:ind w:left="3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CA6FF6" w:rsidRPr="00E12C56" w:rsidRDefault="00CA6FF6" w:rsidP="00E12C56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化學穩定劑</w:t>
            </w:r>
          </w:p>
          <w:p w:rsidR="00CA6FF6" w:rsidRPr="00E12C56" w:rsidRDefault="00CA6FF6" w:rsidP="00E12C56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噴灑</w:t>
            </w:r>
          </w:p>
        </w:tc>
        <w:tc>
          <w:tcPr>
            <w:tcW w:w="5103" w:type="dxa"/>
            <w:vAlign w:val="center"/>
          </w:tcPr>
          <w:p w:rsidR="00CA6FF6" w:rsidRPr="00E12C56" w:rsidRDefault="00CA6FF6" w:rsidP="00E12C56">
            <w:pPr>
              <w:pStyle w:val="TableParagraph"/>
              <w:spacing w:before="139" w:line="238" w:lineRule="auto"/>
              <w:ind w:left="21" w:right="14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藥劑成份以不造成其他污染，應記錄藥劑使用種類、有效期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限、稀釋倍數或濃度、噴灑時間、噴灑面積、噴灑頻率等文件資料</w:t>
            </w:r>
          </w:p>
        </w:tc>
        <w:tc>
          <w:tcPr>
            <w:tcW w:w="851" w:type="dxa"/>
            <w:vAlign w:val="center"/>
          </w:tcPr>
          <w:p w:rsidR="00CA6FF6" w:rsidRPr="00E12C56" w:rsidRDefault="00CA6FF6" w:rsidP="00E12C56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平方公尺</w:t>
            </w:r>
          </w:p>
        </w:tc>
        <w:tc>
          <w:tcPr>
            <w:tcW w:w="748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A6FF6" w:rsidRPr="00E12C56" w:rsidTr="00E12C56">
        <w:trPr>
          <w:trHeight w:hRule="exact" w:val="852"/>
        </w:trPr>
        <w:tc>
          <w:tcPr>
            <w:tcW w:w="1742" w:type="dxa"/>
            <w:vMerge/>
            <w:vAlign w:val="center"/>
          </w:tcPr>
          <w:p w:rsidR="00CA6FF6" w:rsidRPr="00E12C56" w:rsidRDefault="00CA6FF6" w:rsidP="002F3624">
            <w:pPr>
              <w:pStyle w:val="TableParagraph"/>
              <w:spacing w:line="320" w:lineRule="exact"/>
              <w:ind w:left="3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CA6FF6" w:rsidRPr="00E12C56" w:rsidRDefault="00CA6FF6" w:rsidP="00E12C56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植生</w:t>
            </w:r>
          </w:p>
        </w:tc>
        <w:tc>
          <w:tcPr>
            <w:tcW w:w="5103" w:type="dxa"/>
            <w:vAlign w:val="center"/>
          </w:tcPr>
          <w:p w:rsidR="00CA6FF6" w:rsidRPr="00E12C56" w:rsidRDefault="00CA6FF6" w:rsidP="00E12C56">
            <w:pPr>
              <w:pStyle w:val="TableParagraph"/>
              <w:spacing w:before="139" w:line="238" w:lineRule="auto"/>
              <w:ind w:left="21" w:right="14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以植物於物料堆、裸露地表均勻種植，防止粉塵逸散之設施</w:t>
            </w:r>
          </w:p>
        </w:tc>
        <w:tc>
          <w:tcPr>
            <w:tcW w:w="851" w:type="dxa"/>
            <w:vAlign w:val="center"/>
          </w:tcPr>
          <w:p w:rsidR="00CA6FF6" w:rsidRPr="00E12C56" w:rsidRDefault="00CA6FF6" w:rsidP="00E12C56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平方公尺</w:t>
            </w:r>
          </w:p>
        </w:tc>
        <w:tc>
          <w:tcPr>
            <w:tcW w:w="748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A6FF6" w:rsidRPr="00E12C56" w:rsidTr="00E12C56">
        <w:trPr>
          <w:trHeight w:hRule="exact" w:val="832"/>
        </w:trPr>
        <w:tc>
          <w:tcPr>
            <w:tcW w:w="1742" w:type="dxa"/>
            <w:vMerge/>
            <w:vAlign w:val="center"/>
          </w:tcPr>
          <w:p w:rsidR="00CA6FF6" w:rsidRPr="00E12C56" w:rsidRDefault="00CA6FF6" w:rsidP="002F3624">
            <w:pPr>
              <w:pStyle w:val="TableParagraph"/>
              <w:spacing w:line="320" w:lineRule="exact"/>
              <w:ind w:left="3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CA6FF6" w:rsidRPr="00E12C56" w:rsidRDefault="00CA6FF6" w:rsidP="00E12C56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稻草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蓆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vAlign w:val="center"/>
          </w:tcPr>
          <w:p w:rsidR="00CA6FF6" w:rsidRPr="00E12C56" w:rsidRDefault="00CA6FF6" w:rsidP="00E12C56">
            <w:pPr>
              <w:pStyle w:val="TableParagraph"/>
              <w:spacing w:before="139" w:line="238" w:lineRule="auto"/>
              <w:ind w:left="21" w:right="14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以稻草製作，可覆蓋裸露區域、物料堆，防止粉塵逸散之設施</w:t>
            </w:r>
          </w:p>
        </w:tc>
        <w:tc>
          <w:tcPr>
            <w:tcW w:w="851" w:type="dxa"/>
            <w:vAlign w:val="center"/>
          </w:tcPr>
          <w:p w:rsidR="00CA6FF6" w:rsidRPr="00E12C56" w:rsidRDefault="00CA6FF6" w:rsidP="00E12C56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平方公尺</w:t>
            </w:r>
          </w:p>
        </w:tc>
        <w:tc>
          <w:tcPr>
            <w:tcW w:w="748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A6FF6" w:rsidRPr="00E12C56" w:rsidTr="00E12C56">
        <w:trPr>
          <w:trHeight w:hRule="exact" w:val="710"/>
        </w:trPr>
        <w:tc>
          <w:tcPr>
            <w:tcW w:w="1742" w:type="dxa"/>
            <w:vMerge/>
            <w:vAlign w:val="center"/>
          </w:tcPr>
          <w:p w:rsidR="00CA6FF6" w:rsidRPr="00E12C56" w:rsidRDefault="00CA6FF6" w:rsidP="002F3624">
            <w:pPr>
              <w:pStyle w:val="TableParagraph"/>
              <w:spacing w:line="320" w:lineRule="exact"/>
              <w:ind w:left="3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CA6FF6" w:rsidRPr="00E12C56" w:rsidRDefault="00CA6FF6" w:rsidP="00E12C56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鋼板鋪設</w:t>
            </w:r>
          </w:p>
        </w:tc>
        <w:tc>
          <w:tcPr>
            <w:tcW w:w="5103" w:type="dxa"/>
            <w:vAlign w:val="center"/>
          </w:tcPr>
          <w:p w:rsidR="00CA6FF6" w:rsidRPr="00E12C56" w:rsidRDefault="00CA6FF6" w:rsidP="00E12C56">
            <w:pPr>
              <w:pStyle w:val="TableParagraph"/>
              <w:spacing w:before="139" w:line="238" w:lineRule="auto"/>
              <w:ind w:left="21" w:right="14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鋼板厚度達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8mm</w:t>
            </w:r>
          </w:p>
        </w:tc>
        <w:tc>
          <w:tcPr>
            <w:tcW w:w="851" w:type="dxa"/>
            <w:vAlign w:val="center"/>
          </w:tcPr>
          <w:p w:rsidR="00CA6FF6" w:rsidRPr="00E12C56" w:rsidRDefault="00CA6FF6" w:rsidP="00E12C56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平方公尺</w:t>
            </w:r>
          </w:p>
        </w:tc>
        <w:tc>
          <w:tcPr>
            <w:tcW w:w="748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A6FF6" w:rsidRPr="00E12C56" w:rsidTr="00E12C56">
        <w:trPr>
          <w:trHeight w:hRule="exact" w:val="834"/>
        </w:trPr>
        <w:tc>
          <w:tcPr>
            <w:tcW w:w="1742" w:type="dxa"/>
            <w:vMerge/>
            <w:vAlign w:val="center"/>
          </w:tcPr>
          <w:p w:rsidR="00CA6FF6" w:rsidRPr="00E12C56" w:rsidRDefault="00CA6FF6" w:rsidP="002F3624">
            <w:pPr>
              <w:pStyle w:val="TableParagraph"/>
              <w:spacing w:line="320" w:lineRule="exact"/>
              <w:ind w:left="3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CA6FF6" w:rsidRPr="00E12C56" w:rsidRDefault="00CA6FF6" w:rsidP="00E12C56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混凝土鋪設</w:t>
            </w:r>
          </w:p>
        </w:tc>
        <w:tc>
          <w:tcPr>
            <w:tcW w:w="5103" w:type="dxa"/>
            <w:vAlign w:val="center"/>
          </w:tcPr>
          <w:p w:rsidR="00CA6FF6" w:rsidRPr="00E12C56" w:rsidRDefault="00CA6FF6" w:rsidP="00E12C56">
            <w:pPr>
              <w:pStyle w:val="TableParagraph"/>
              <w:spacing w:before="139" w:line="238" w:lineRule="auto"/>
              <w:ind w:left="21" w:right="14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混凝土強度</w:t>
            </w:r>
            <w:r w:rsidRPr="00E12C56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≧</w:t>
            </w:r>
            <w:r w:rsidR="003865D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175</w:t>
            </w:r>
            <w:bookmarkStart w:id="0" w:name="_GoBack"/>
            <w:bookmarkEnd w:id="0"/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kg/cm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vertAlign w:val="superscript"/>
                <w:lang w:eastAsia="zh-TW"/>
              </w:rPr>
              <w:t>2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；厚度</w:t>
            </w:r>
            <w:r w:rsidRPr="00E12C56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≧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100 mm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；鋪設點焊鋼絲網</w:t>
            </w:r>
          </w:p>
        </w:tc>
        <w:tc>
          <w:tcPr>
            <w:tcW w:w="851" w:type="dxa"/>
            <w:vAlign w:val="center"/>
          </w:tcPr>
          <w:p w:rsidR="00CA6FF6" w:rsidRPr="00E12C56" w:rsidRDefault="00CA6FF6" w:rsidP="00E12C56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平方公尺</w:t>
            </w:r>
          </w:p>
        </w:tc>
        <w:tc>
          <w:tcPr>
            <w:tcW w:w="748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A6FF6" w:rsidRPr="00E12C56" w:rsidTr="00E12C56">
        <w:trPr>
          <w:trHeight w:hRule="exact" w:val="723"/>
        </w:trPr>
        <w:tc>
          <w:tcPr>
            <w:tcW w:w="1742" w:type="dxa"/>
            <w:vMerge/>
            <w:vAlign w:val="center"/>
          </w:tcPr>
          <w:p w:rsidR="00CA6FF6" w:rsidRPr="00E12C56" w:rsidRDefault="00CA6FF6" w:rsidP="002F3624">
            <w:pPr>
              <w:pStyle w:val="TableParagraph"/>
              <w:spacing w:line="320" w:lineRule="exact"/>
              <w:ind w:left="3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</w:tcPr>
          <w:p w:rsidR="00CA6FF6" w:rsidRPr="00E12C56" w:rsidRDefault="00CA6FF6" w:rsidP="00E12C56">
            <w:pPr>
              <w:pStyle w:val="TableParagraph"/>
              <w:spacing w:line="364" w:lineRule="exact"/>
              <w:ind w:left="299" w:right="158" w:hanging="14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瀝青混凝土鋪設</w:t>
            </w:r>
          </w:p>
        </w:tc>
        <w:tc>
          <w:tcPr>
            <w:tcW w:w="5103" w:type="dxa"/>
            <w:vAlign w:val="center"/>
          </w:tcPr>
          <w:p w:rsidR="00CA6FF6" w:rsidRPr="00E12C56" w:rsidRDefault="00CA6FF6" w:rsidP="00E12C56">
            <w:pPr>
              <w:pStyle w:val="TableParagraph"/>
              <w:spacing w:before="139" w:line="238" w:lineRule="auto"/>
              <w:ind w:left="21" w:right="14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瀝青混凝土厚度</w:t>
            </w:r>
            <w:r w:rsidRPr="00E12C56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≧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30 mm</w:t>
            </w:r>
          </w:p>
        </w:tc>
        <w:tc>
          <w:tcPr>
            <w:tcW w:w="851" w:type="dxa"/>
            <w:vAlign w:val="center"/>
          </w:tcPr>
          <w:p w:rsidR="00CA6FF6" w:rsidRPr="00E12C56" w:rsidRDefault="00CA6FF6" w:rsidP="00E12C56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平方公尺</w:t>
            </w:r>
          </w:p>
        </w:tc>
        <w:tc>
          <w:tcPr>
            <w:tcW w:w="748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A6FF6" w:rsidRPr="00E12C56" w:rsidTr="00CA6FF6">
        <w:trPr>
          <w:trHeight w:hRule="exact" w:val="723"/>
        </w:trPr>
        <w:tc>
          <w:tcPr>
            <w:tcW w:w="1742" w:type="dxa"/>
            <w:vMerge/>
            <w:vAlign w:val="center"/>
          </w:tcPr>
          <w:p w:rsidR="00CA6FF6" w:rsidRPr="00E12C56" w:rsidRDefault="00CA6FF6" w:rsidP="002F3624">
            <w:pPr>
              <w:pStyle w:val="TableParagraph"/>
              <w:spacing w:line="320" w:lineRule="exact"/>
              <w:ind w:left="3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CA6FF6" w:rsidRPr="00E12C56" w:rsidRDefault="00CA6FF6" w:rsidP="00E12C56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粗級配鋪設</w:t>
            </w:r>
          </w:p>
        </w:tc>
        <w:tc>
          <w:tcPr>
            <w:tcW w:w="5103" w:type="dxa"/>
            <w:vAlign w:val="center"/>
          </w:tcPr>
          <w:p w:rsidR="00CA6FF6" w:rsidRPr="00E12C56" w:rsidRDefault="00CA6FF6" w:rsidP="00CA6FF6">
            <w:pPr>
              <w:pStyle w:val="TableParagraph"/>
              <w:spacing w:before="139" w:line="238" w:lineRule="auto"/>
              <w:ind w:left="21" w:right="14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粗級配粒徑</w:t>
            </w:r>
            <w:r w:rsidRPr="00E12C56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≧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20 mm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，舖設厚度</w:t>
            </w:r>
            <w:r w:rsidRPr="00E12C56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≧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50 mm</w:t>
            </w:r>
          </w:p>
        </w:tc>
        <w:tc>
          <w:tcPr>
            <w:tcW w:w="851" w:type="dxa"/>
            <w:vAlign w:val="center"/>
          </w:tcPr>
          <w:p w:rsidR="00CA6FF6" w:rsidRPr="00E12C56" w:rsidRDefault="00CA6FF6" w:rsidP="00E12C56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平方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公尺</w:t>
            </w:r>
          </w:p>
        </w:tc>
        <w:tc>
          <w:tcPr>
            <w:tcW w:w="748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CA6FF6" w:rsidRPr="00E12C56" w:rsidRDefault="00CA6FF6" w:rsidP="002F362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A6FF6" w:rsidRPr="00E12C56" w:rsidTr="00CA6FF6">
        <w:trPr>
          <w:trHeight w:hRule="exact" w:val="723"/>
        </w:trPr>
        <w:tc>
          <w:tcPr>
            <w:tcW w:w="1742" w:type="dxa"/>
            <w:vMerge/>
            <w:vAlign w:val="center"/>
          </w:tcPr>
          <w:p w:rsidR="00CA6FF6" w:rsidRPr="00E12C56" w:rsidRDefault="00CA6FF6" w:rsidP="00CA6FF6">
            <w:pPr>
              <w:pStyle w:val="TableParagraph"/>
              <w:spacing w:line="320" w:lineRule="exact"/>
              <w:ind w:left="3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CA6FF6" w:rsidRDefault="00CA6FF6" w:rsidP="00CA6FF6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2C5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灑水車灑水、</w:t>
            </w:r>
          </w:p>
          <w:p w:rsidR="00CA6FF6" w:rsidRPr="00E12C56" w:rsidRDefault="00CA6FF6" w:rsidP="00CA6FF6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2C5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清洗路面</w:t>
            </w:r>
          </w:p>
        </w:tc>
        <w:tc>
          <w:tcPr>
            <w:tcW w:w="5103" w:type="dxa"/>
            <w:vAlign w:val="center"/>
          </w:tcPr>
          <w:p w:rsidR="00CA6FF6" w:rsidRPr="00E12C56" w:rsidRDefault="00CA6FF6" w:rsidP="00CA6FF6">
            <w:pPr>
              <w:pStyle w:val="TableParagraph"/>
              <w:spacing w:line="238" w:lineRule="auto"/>
              <w:ind w:left="23" w:right="1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2C5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灑水車前端應有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  <w:r w:rsidRPr="00E12C5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個洗街噴水口，後端有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Pr="00E12C5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個灑水噴水口，噴水水壓應≧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Pr="00E12C5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kg/cm</w:t>
            </w:r>
            <w:r w:rsidRPr="00CA6FF6">
              <w:rPr>
                <w:rFonts w:ascii="Times New Roman" w:eastAsia="標楷體" w:hAnsi="Times New Roman" w:cs="Times New Roman" w:hint="eastAsia"/>
                <w:sz w:val="24"/>
                <w:szCs w:val="24"/>
                <w:vertAlign w:val="superscript"/>
                <w:lang w:eastAsia="zh-TW"/>
              </w:rPr>
              <w:t>2</w:t>
            </w:r>
          </w:p>
        </w:tc>
        <w:tc>
          <w:tcPr>
            <w:tcW w:w="851" w:type="dxa"/>
            <w:vAlign w:val="center"/>
          </w:tcPr>
          <w:p w:rsidR="00CA6FF6" w:rsidRPr="00E12C56" w:rsidRDefault="00CA6FF6" w:rsidP="00CA6FF6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2C5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輛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/</w:t>
            </w:r>
            <w:r w:rsidRPr="00E12C5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月</w:t>
            </w:r>
          </w:p>
        </w:tc>
        <w:tc>
          <w:tcPr>
            <w:tcW w:w="748" w:type="dxa"/>
          </w:tcPr>
          <w:p w:rsidR="00CA6FF6" w:rsidRPr="00E12C56" w:rsidRDefault="00CA6FF6" w:rsidP="00CA6FF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A6FF6" w:rsidRPr="00E12C56" w:rsidRDefault="00CA6FF6" w:rsidP="00CA6FF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A6FF6" w:rsidRPr="00E12C56" w:rsidRDefault="00CA6FF6" w:rsidP="00CA6FF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CA6FF6" w:rsidRPr="00E12C56" w:rsidRDefault="00CA6FF6" w:rsidP="00CA6FF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E12C56" w:rsidRDefault="00E12C56">
      <w:pPr>
        <w:spacing w:before="1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E12C56" w:rsidRDefault="00E12C56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br w:type="page"/>
      </w:r>
    </w:p>
    <w:tbl>
      <w:tblPr>
        <w:tblStyle w:val="TableNormal"/>
        <w:tblW w:w="152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843"/>
        <w:gridCol w:w="5670"/>
        <w:gridCol w:w="850"/>
        <w:gridCol w:w="607"/>
        <w:gridCol w:w="783"/>
        <w:gridCol w:w="783"/>
        <w:gridCol w:w="3505"/>
      </w:tblGrid>
      <w:tr w:rsidR="00E12C56" w:rsidRPr="00E12C56" w:rsidTr="00E303B7">
        <w:trPr>
          <w:trHeight w:hRule="exact" w:val="582"/>
        </w:trPr>
        <w:tc>
          <w:tcPr>
            <w:tcW w:w="3018" w:type="dxa"/>
            <w:gridSpan w:val="2"/>
            <w:vAlign w:val="center"/>
          </w:tcPr>
          <w:p w:rsidR="00E12C56" w:rsidRPr="00E12C56" w:rsidRDefault="00E12C56" w:rsidP="006E14BC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lastRenderedPageBreak/>
              <w:t>空氣污染與噪音防制設施</w:t>
            </w:r>
          </w:p>
        </w:tc>
        <w:tc>
          <w:tcPr>
            <w:tcW w:w="5670" w:type="dxa"/>
            <w:vAlign w:val="center"/>
          </w:tcPr>
          <w:p w:rsidR="00E12C56" w:rsidRPr="00E12C56" w:rsidRDefault="00E12C56" w:rsidP="006E14BC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說明</w:t>
            </w:r>
            <w:r w:rsidR="003865D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(參考)</w:t>
            </w:r>
          </w:p>
        </w:tc>
        <w:tc>
          <w:tcPr>
            <w:tcW w:w="850" w:type="dxa"/>
            <w:vAlign w:val="center"/>
          </w:tcPr>
          <w:p w:rsidR="00E12C56" w:rsidRPr="00E12C56" w:rsidRDefault="00E12C56" w:rsidP="00E303B7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單位</w:t>
            </w:r>
          </w:p>
        </w:tc>
        <w:tc>
          <w:tcPr>
            <w:tcW w:w="607" w:type="dxa"/>
            <w:vAlign w:val="center"/>
          </w:tcPr>
          <w:p w:rsidR="00E12C56" w:rsidRPr="00E12C56" w:rsidRDefault="00E12C56" w:rsidP="006E14BC">
            <w:pPr>
              <w:pStyle w:val="TableParagraph"/>
              <w:spacing w:line="320" w:lineRule="exact"/>
              <w:ind w:left="6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</w:rPr>
              <w:t>數量</w:t>
            </w:r>
          </w:p>
        </w:tc>
        <w:tc>
          <w:tcPr>
            <w:tcW w:w="783" w:type="dxa"/>
            <w:vAlign w:val="center"/>
          </w:tcPr>
          <w:p w:rsidR="00E12C56" w:rsidRPr="00E12C56" w:rsidRDefault="00E12C56" w:rsidP="006E14BC">
            <w:pPr>
              <w:pStyle w:val="TableParagraph"/>
              <w:spacing w:line="320" w:lineRule="exact"/>
              <w:ind w:left="6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</w:rPr>
              <w:t>單價</w:t>
            </w:r>
          </w:p>
        </w:tc>
        <w:tc>
          <w:tcPr>
            <w:tcW w:w="783" w:type="dxa"/>
            <w:vAlign w:val="center"/>
          </w:tcPr>
          <w:p w:rsidR="00E12C56" w:rsidRPr="00E12C56" w:rsidRDefault="00E12C56" w:rsidP="006E14BC">
            <w:pPr>
              <w:pStyle w:val="TableParagraph"/>
              <w:spacing w:line="320" w:lineRule="exact"/>
              <w:ind w:left="6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</w:rPr>
              <w:t>總價</w:t>
            </w:r>
          </w:p>
        </w:tc>
        <w:tc>
          <w:tcPr>
            <w:tcW w:w="3505" w:type="dxa"/>
            <w:vAlign w:val="center"/>
          </w:tcPr>
          <w:p w:rsidR="00E12C56" w:rsidRPr="00E12C56" w:rsidRDefault="00E12C56" w:rsidP="006E14BC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備註</w:t>
            </w:r>
          </w:p>
        </w:tc>
      </w:tr>
      <w:tr w:rsidR="00E303B7" w:rsidRPr="00E12C56" w:rsidTr="003865D9">
        <w:trPr>
          <w:trHeight w:hRule="exact" w:val="848"/>
        </w:trPr>
        <w:tc>
          <w:tcPr>
            <w:tcW w:w="1175" w:type="dxa"/>
            <w:vMerge w:val="restart"/>
            <w:vAlign w:val="center"/>
          </w:tcPr>
          <w:p w:rsidR="00E303B7" w:rsidRPr="00E12C56" w:rsidRDefault="00E303B7" w:rsidP="00E12C56">
            <w:pPr>
              <w:pStyle w:val="TableParagraph"/>
              <w:spacing w:line="320" w:lineRule="exact"/>
              <w:ind w:left="3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工程車輛清洗</w:t>
            </w:r>
          </w:p>
        </w:tc>
        <w:tc>
          <w:tcPr>
            <w:tcW w:w="1843" w:type="dxa"/>
            <w:vAlign w:val="center"/>
          </w:tcPr>
          <w:p w:rsidR="00E303B7" w:rsidRDefault="00E303B7" w:rsidP="006E14B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12C5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洗車台設備及</w:t>
            </w:r>
          </w:p>
          <w:p w:rsidR="00E303B7" w:rsidRPr="00E12C56" w:rsidRDefault="00E303B7" w:rsidP="006E14B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12C5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沉澱池</w:t>
            </w:r>
          </w:p>
        </w:tc>
        <w:tc>
          <w:tcPr>
            <w:tcW w:w="5670" w:type="dxa"/>
            <w:vAlign w:val="center"/>
          </w:tcPr>
          <w:p w:rsidR="00E303B7" w:rsidRPr="00E12C56" w:rsidRDefault="003865D9" w:rsidP="00E303B7">
            <w:pPr>
              <w:pStyle w:val="TableParagraph"/>
              <w:spacing w:line="380" w:lineRule="exact"/>
              <w:ind w:left="21" w:right="14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A2A4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應符合「營建工程空氣污染防制設施管理辦法」第十條附表三自動洗車設備項目及規格之規定</w:t>
            </w:r>
          </w:p>
        </w:tc>
        <w:tc>
          <w:tcPr>
            <w:tcW w:w="850" w:type="dxa"/>
            <w:vAlign w:val="center"/>
          </w:tcPr>
          <w:p w:rsidR="00E303B7" w:rsidRPr="00E12C56" w:rsidRDefault="00E303B7" w:rsidP="006E14BC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座</w:t>
            </w:r>
          </w:p>
        </w:tc>
        <w:tc>
          <w:tcPr>
            <w:tcW w:w="607" w:type="dxa"/>
          </w:tcPr>
          <w:p w:rsidR="00E303B7" w:rsidRPr="00E12C56" w:rsidRDefault="00E303B7" w:rsidP="006E14B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E303B7" w:rsidRPr="00E12C56" w:rsidRDefault="00E303B7" w:rsidP="006E14B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E303B7" w:rsidRPr="00E12C56" w:rsidRDefault="00E303B7" w:rsidP="006E14B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E303B7" w:rsidRPr="00E12C56" w:rsidRDefault="00E303B7" w:rsidP="006E14B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E303B7" w:rsidRPr="00E12C56" w:rsidTr="00E303B7">
        <w:trPr>
          <w:trHeight w:hRule="exact" w:val="783"/>
        </w:trPr>
        <w:tc>
          <w:tcPr>
            <w:tcW w:w="1175" w:type="dxa"/>
            <w:vMerge/>
            <w:vAlign w:val="center"/>
          </w:tcPr>
          <w:p w:rsidR="00E303B7" w:rsidRPr="00E12C56" w:rsidRDefault="00E303B7" w:rsidP="006E14B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:rsidR="00E303B7" w:rsidRPr="00E12C56" w:rsidRDefault="00E303B7" w:rsidP="006E14B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303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加壓洗車設備</w:t>
            </w:r>
          </w:p>
        </w:tc>
        <w:tc>
          <w:tcPr>
            <w:tcW w:w="5670" w:type="dxa"/>
            <w:vAlign w:val="center"/>
          </w:tcPr>
          <w:p w:rsidR="00E303B7" w:rsidRPr="00E12C56" w:rsidRDefault="00E303B7" w:rsidP="00E303B7">
            <w:pPr>
              <w:pStyle w:val="TableParagraph"/>
              <w:spacing w:before="139" w:line="238" w:lineRule="auto"/>
              <w:ind w:left="21" w:right="14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303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無設置洗車台空間時，設置加壓沖洗設備，噴水水壓應</w:t>
            </w:r>
            <w:r w:rsidRPr="00E303B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≥1kg/cm</w:t>
            </w:r>
            <w:r w:rsidRPr="00E303B7">
              <w:rPr>
                <w:rFonts w:ascii="Times New Roman" w:eastAsia="標楷體" w:hAnsi="Times New Roman" w:cs="Times New Roman"/>
                <w:sz w:val="24"/>
                <w:szCs w:val="24"/>
                <w:vertAlign w:val="superscript"/>
                <w:lang w:eastAsia="zh-TW"/>
              </w:rPr>
              <w:t>2</w:t>
            </w:r>
            <w:r w:rsidRPr="00E303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，並妥善處理洗車廢水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50" w:type="dxa"/>
            <w:vAlign w:val="center"/>
          </w:tcPr>
          <w:p w:rsidR="00E303B7" w:rsidRPr="00E12C56" w:rsidRDefault="00E303B7" w:rsidP="006E14BC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台</w:t>
            </w:r>
          </w:p>
        </w:tc>
        <w:tc>
          <w:tcPr>
            <w:tcW w:w="607" w:type="dxa"/>
          </w:tcPr>
          <w:p w:rsidR="00E303B7" w:rsidRPr="00E12C56" w:rsidRDefault="00E303B7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3" w:type="dxa"/>
          </w:tcPr>
          <w:p w:rsidR="00E303B7" w:rsidRPr="00E12C56" w:rsidRDefault="00E303B7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3" w:type="dxa"/>
          </w:tcPr>
          <w:p w:rsidR="00E303B7" w:rsidRPr="00E12C56" w:rsidRDefault="00E303B7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505" w:type="dxa"/>
          </w:tcPr>
          <w:p w:rsidR="00E303B7" w:rsidRPr="00E12C56" w:rsidRDefault="00E303B7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303B7" w:rsidRPr="00E12C56" w:rsidTr="00E303B7">
        <w:trPr>
          <w:trHeight w:hRule="exact" w:val="783"/>
        </w:trPr>
        <w:tc>
          <w:tcPr>
            <w:tcW w:w="1175" w:type="dxa"/>
            <w:vMerge/>
            <w:vAlign w:val="center"/>
          </w:tcPr>
          <w:p w:rsidR="00E303B7" w:rsidRPr="00E12C56" w:rsidRDefault="00E303B7" w:rsidP="00E303B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3B7" w:rsidRPr="00E303B7" w:rsidRDefault="00E303B7" w:rsidP="00E303B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303B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污泥清除費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3B7" w:rsidRDefault="00E303B7" w:rsidP="00E303B7">
            <w:pPr>
              <w:pStyle w:val="TableParagraph"/>
              <w:spacing w:before="139" w:line="238" w:lineRule="auto"/>
              <w:ind w:left="21" w:right="143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E303B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每月至少清除</w:t>
            </w:r>
            <w:r w:rsidRPr="00E303B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</w:t>
            </w:r>
            <w:r w:rsidRPr="00E303B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次，依實際月數計算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3B7" w:rsidRPr="00E303B7" w:rsidRDefault="00E303B7" w:rsidP="00E303B7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303B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</w:p>
        </w:tc>
        <w:tc>
          <w:tcPr>
            <w:tcW w:w="607" w:type="dxa"/>
          </w:tcPr>
          <w:p w:rsidR="00E303B7" w:rsidRPr="00E12C56" w:rsidRDefault="00E303B7" w:rsidP="00E303B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3" w:type="dxa"/>
          </w:tcPr>
          <w:p w:rsidR="00E303B7" w:rsidRPr="00E12C56" w:rsidRDefault="00E303B7" w:rsidP="00E303B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3" w:type="dxa"/>
          </w:tcPr>
          <w:p w:rsidR="00E303B7" w:rsidRPr="00E12C56" w:rsidRDefault="00E303B7" w:rsidP="00E303B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505" w:type="dxa"/>
          </w:tcPr>
          <w:p w:rsidR="00E303B7" w:rsidRPr="00E12C56" w:rsidRDefault="00E303B7" w:rsidP="00E303B7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1239A" w:rsidRPr="00E12C56" w:rsidTr="00E303B7">
        <w:trPr>
          <w:trHeight w:hRule="exact" w:val="783"/>
        </w:trPr>
        <w:tc>
          <w:tcPr>
            <w:tcW w:w="1175" w:type="dxa"/>
            <w:vMerge w:val="restart"/>
            <w:vAlign w:val="center"/>
          </w:tcPr>
          <w:p w:rsidR="0071239A" w:rsidRPr="00E12C56" w:rsidRDefault="0071239A" w:rsidP="0071239A">
            <w:pPr>
              <w:pStyle w:val="TableParagraph"/>
              <w:spacing w:line="320" w:lineRule="exact"/>
              <w:ind w:left="3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303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其他空氣污染防制設施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239A" w:rsidRPr="00E12C56" w:rsidRDefault="0071239A" w:rsidP="0071239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303B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密閉輸送管道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239A" w:rsidRPr="00E12C56" w:rsidRDefault="0071239A" w:rsidP="0071239A">
            <w:pPr>
              <w:pStyle w:val="TableParagraph"/>
              <w:spacing w:before="139" w:line="238" w:lineRule="auto"/>
              <w:ind w:left="21" w:right="14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303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將結構體上層廢棄物輸送至地面之設施，輸送管道應緊密連接，出口應設置可抑制粉塵逸散之圍籬或灑水設施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239A" w:rsidRPr="00E12C56" w:rsidRDefault="0071239A" w:rsidP="0071239A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公尺</w:t>
            </w:r>
          </w:p>
        </w:tc>
        <w:tc>
          <w:tcPr>
            <w:tcW w:w="607" w:type="dxa"/>
          </w:tcPr>
          <w:p w:rsidR="0071239A" w:rsidRPr="00E12C56" w:rsidRDefault="0071239A" w:rsidP="0071239A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3" w:type="dxa"/>
          </w:tcPr>
          <w:p w:rsidR="0071239A" w:rsidRPr="00E12C56" w:rsidRDefault="0071239A" w:rsidP="0071239A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3" w:type="dxa"/>
          </w:tcPr>
          <w:p w:rsidR="0071239A" w:rsidRPr="00E12C56" w:rsidRDefault="0071239A" w:rsidP="0071239A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505" w:type="dxa"/>
          </w:tcPr>
          <w:p w:rsidR="0071239A" w:rsidRPr="00E12C56" w:rsidRDefault="0071239A" w:rsidP="0071239A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1239A" w:rsidRPr="00E12C56" w:rsidTr="00E303B7">
        <w:trPr>
          <w:trHeight w:hRule="exact" w:val="783"/>
        </w:trPr>
        <w:tc>
          <w:tcPr>
            <w:tcW w:w="1175" w:type="dxa"/>
            <w:vMerge/>
            <w:vAlign w:val="center"/>
          </w:tcPr>
          <w:p w:rsidR="0071239A" w:rsidRPr="00E12C56" w:rsidRDefault="0071239A" w:rsidP="0071239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239A" w:rsidRPr="00E12C56" w:rsidRDefault="0071239A" w:rsidP="0071239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303B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加壓灑水設備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239A" w:rsidRPr="00E12C56" w:rsidRDefault="0071239A" w:rsidP="0071239A">
            <w:pPr>
              <w:pStyle w:val="TableParagraph"/>
              <w:spacing w:before="139" w:line="238" w:lineRule="auto"/>
              <w:ind w:left="21" w:right="14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303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設置在輸送管道出口或拆除面，水壓及水量應充足，以減少粉塵逸散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239A" w:rsidRPr="00E12C56" w:rsidRDefault="0071239A" w:rsidP="0071239A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台</w:t>
            </w:r>
          </w:p>
        </w:tc>
        <w:tc>
          <w:tcPr>
            <w:tcW w:w="607" w:type="dxa"/>
          </w:tcPr>
          <w:p w:rsidR="0071239A" w:rsidRPr="00E12C56" w:rsidRDefault="0071239A" w:rsidP="0071239A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3" w:type="dxa"/>
          </w:tcPr>
          <w:p w:rsidR="0071239A" w:rsidRPr="00E12C56" w:rsidRDefault="0071239A" w:rsidP="0071239A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3" w:type="dxa"/>
          </w:tcPr>
          <w:p w:rsidR="0071239A" w:rsidRPr="00E12C56" w:rsidRDefault="0071239A" w:rsidP="0071239A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505" w:type="dxa"/>
          </w:tcPr>
          <w:p w:rsidR="0071239A" w:rsidRPr="00E12C56" w:rsidRDefault="0071239A" w:rsidP="0071239A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1239A" w:rsidRPr="00E12C56" w:rsidTr="00E303B7">
        <w:trPr>
          <w:trHeight w:hRule="exact" w:val="783"/>
        </w:trPr>
        <w:tc>
          <w:tcPr>
            <w:tcW w:w="1175" w:type="dxa"/>
            <w:vMerge/>
            <w:vAlign w:val="center"/>
          </w:tcPr>
          <w:p w:rsidR="0071239A" w:rsidRPr="00E12C56" w:rsidRDefault="0071239A" w:rsidP="0071239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239A" w:rsidRPr="00E12C56" w:rsidRDefault="0071239A" w:rsidP="0071239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303B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集塵設備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239A" w:rsidRPr="00E12C56" w:rsidRDefault="0071239A" w:rsidP="0071239A">
            <w:pPr>
              <w:pStyle w:val="TableParagraph"/>
              <w:spacing w:before="139" w:line="238" w:lineRule="auto"/>
              <w:ind w:left="21" w:right="14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B06A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旋風分離器、袋式集塵器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239A" w:rsidRPr="00E12C56" w:rsidRDefault="0071239A" w:rsidP="0071239A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套</w:t>
            </w:r>
          </w:p>
        </w:tc>
        <w:tc>
          <w:tcPr>
            <w:tcW w:w="607" w:type="dxa"/>
          </w:tcPr>
          <w:p w:rsidR="0071239A" w:rsidRPr="00E12C56" w:rsidRDefault="0071239A" w:rsidP="0071239A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3" w:type="dxa"/>
          </w:tcPr>
          <w:p w:rsidR="0071239A" w:rsidRPr="00E12C56" w:rsidRDefault="0071239A" w:rsidP="0071239A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3" w:type="dxa"/>
          </w:tcPr>
          <w:p w:rsidR="0071239A" w:rsidRPr="00E12C56" w:rsidRDefault="0071239A" w:rsidP="0071239A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505" w:type="dxa"/>
          </w:tcPr>
          <w:p w:rsidR="0071239A" w:rsidRPr="00E12C56" w:rsidRDefault="0071239A" w:rsidP="0071239A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1239A" w:rsidRPr="00E12C56" w:rsidTr="00E303B7">
        <w:trPr>
          <w:trHeight w:hRule="exact" w:val="783"/>
        </w:trPr>
        <w:tc>
          <w:tcPr>
            <w:tcW w:w="1175" w:type="dxa"/>
            <w:vMerge/>
            <w:vAlign w:val="center"/>
          </w:tcPr>
          <w:p w:rsidR="0071239A" w:rsidRPr="00E12C56" w:rsidRDefault="0071239A" w:rsidP="0071239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239A" w:rsidRPr="00E12C56" w:rsidRDefault="0071239A" w:rsidP="0071239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303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其他空氣污染防制設施及維護費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239A" w:rsidRPr="00E12C56" w:rsidRDefault="0071239A" w:rsidP="0071239A">
            <w:pPr>
              <w:pStyle w:val="TableParagraph"/>
              <w:spacing w:before="139" w:line="238" w:lineRule="auto"/>
              <w:ind w:left="21" w:right="143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239A" w:rsidRPr="00E12C56" w:rsidRDefault="0071239A" w:rsidP="0071239A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式</w:t>
            </w:r>
          </w:p>
        </w:tc>
        <w:tc>
          <w:tcPr>
            <w:tcW w:w="607" w:type="dxa"/>
          </w:tcPr>
          <w:p w:rsidR="0071239A" w:rsidRPr="00E12C56" w:rsidRDefault="0071239A" w:rsidP="0071239A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3" w:type="dxa"/>
          </w:tcPr>
          <w:p w:rsidR="0071239A" w:rsidRPr="00E12C56" w:rsidRDefault="0071239A" w:rsidP="0071239A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3" w:type="dxa"/>
          </w:tcPr>
          <w:p w:rsidR="0071239A" w:rsidRPr="00E12C56" w:rsidRDefault="0071239A" w:rsidP="0071239A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505" w:type="dxa"/>
          </w:tcPr>
          <w:p w:rsidR="0071239A" w:rsidRPr="00E12C56" w:rsidRDefault="0071239A" w:rsidP="0071239A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3865D9" w:rsidRDefault="003865D9">
      <w:pPr>
        <w:spacing w:before="1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3865D9" w:rsidRDefault="003865D9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br w:type="page"/>
      </w:r>
    </w:p>
    <w:p w:rsidR="00E303B7" w:rsidRDefault="00E303B7">
      <w:pPr>
        <w:spacing w:before="1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E303B7" w:rsidRDefault="00E303B7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tbl>
      <w:tblPr>
        <w:tblStyle w:val="TableNormal"/>
        <w:tblW w:w="1513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1692"/>
        <w:gridCol w:w="5076"/>
        <w:gridCol w:w="846"/>
        <w:gridCol w:w="744"/>
        <w:gridCol w:w="778"/>
        <w:gridCol w:w="778"/>
        <w:gridCol w:w="3486"/>
      </w:tblGrid>
      <w:tr w:rsidR="00E303B7" w:rsidRPr="00E12C56" w:rsidTr="003865D9">
        <w:trPr>
          <w:trHeight w:hRule="exact" w:val="567"/>
        </w:trPr>
        <w:tc>
          <w:tcPr>
            <w:tcW w:w="3424" w:type="dxa"/>
            <w:gridSpan w:val="2"/>
            <w:vAlign w:val="center"/>
          </w:tcPr>
          <w:p w:rsidR="00E303B7" w:rsidRPr="00E12C56" w:rsidRDefault="00E303B7" w:rsidP="006E14BC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空氣污染與噪音防制設施</w:t>
            </w:r>
          </w:p>
        </w:tc>
        <w:tc>
          <w:tcPr>
            <w:tcW w:w="5076" w:type="dxa"/>
            <w:vAlign w:val="center"/>
          </w:tcPr>
          <w:p w:rsidR="00E303B7" w:rsidRPr="00E12C56" w:rsidRDefault="00E303B7" w:rsidP="006E14BC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說明</w:t>
            </w:r>
            <w:r w:rsidR="003865D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(參考)</w:t>
            </w:r>
          </w:p>
        </w:tc>
        <w:tc>
          <w:tcPr>
            <w:tcW w:w="846" w:type="dxa"/>
            <w:vAlign w:val="center"/>
          </w:tcPr>
          <w:p w:rsidR="00E303B7" w:rsidRPr="00E12C56" w:rsidRDefault="00E303B7" w:rsidP="006E14BC">
            <w:pPr>
              <w:pStyle w:val="TableParagraph"/>
              <w:spacing w:line="320" w:lineRule="exact"/>
              <w:ind w:left="13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</w:rPr>
              <w:t>單位</w:t>
            </w:r>
          </w:p>
        </w:tc>
        <w:tc>
          <w:tcPr>
            <w:tcW w:w="744" w:type="dxa"/>
            <w:vAlign w:val="center"/>
          </w:tcPr>
          <w:p w:rsidR="00E303B7" w:rsidRPr="00E12C56" w:rsidRDefault="00E303B7" w:rsidP="006E14BC">
            <w:pPr>
              <w:pStyle w:val="TableParagraph"/>
              <w:spacing w:line="320" w:lineRule="exact"/>
              <w:ind w:left="6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</w:rPr>
              <w:t>數量</w:t>
            </w:r>
          </w:p>
        </w:tc>
        <w:tc>
          <w:tcPr>
            <w:tcW w:w="778" w:type="dxa"/>
            <w:vAlign w:val="center"/>
          </w:tcPr>
          <w:p w:rsidR="00E303B7" w:rsidRPr="00E12C56" w:rsidRDefault="00E303B7" w:rsidP="006E14BC">
            <w:pPr>
              <w:pStyle w:val="TableParagraph"/>
              <w:spacing w:line="320" w:lineRule="exact"/>
              <w:ind w:left="6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</w:rPr>
              <w:t>單價</w:t>
            </w:r>
          </w:p>
        </w:tc>
        <w:tc>
          <w:tcPr>
            <w:tcW w:w="778" w:type="dxa"/>
            <w:vAlign w:val="center"/>
          </w:tcPr>
          <w:p w:rsidR="00E303B7" w:rsidRPr="00E12C56" w:rsidRDefault="00E303B7" w:rsidP="006E14BC">
            <w:pPr>
              <w:pStyle w:val="TableParagraph"/>
              <w:spacing w:line="320" w:lineRule="exact"/>
              <w:ind w:left="6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</w:rPr>
              <w:t>總價</w:t>
            </w:r>
          </w:p>
        </w:tc>
        <w:tc>
          <w:tcPr>
            <w:tcW w:w="3486" w:type="dxa"/>
            <w:vAlign w:val="center"/>
          </w:tcPr>
          <w:p w:rsidR="00E303B7" w:rsidRPr="00E12C56" w:rsidRDefault="00E303B7" w:rsidP="006E14BC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12C5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備註</w:t>
            </w:r>
          </w:p>
        </w:tc>
      </w:tr>
      <w:tr w:rsidR="0071239A" w:rsidRPr="00E12C56" w:rsidTr="003865D9">
        <w:trPr>
          <w:trHeight w:hRule="exact" w:val="1516"/>
        </w:trPr>
        <w:tc>
          <w:tcPr>
            <w:tcW w:w="1732" w:type="dxa"/>
            <w:vMerge w:val="restart"/>
            <w:vAlign w:val="center"/>
          </w:tcPr>
          <w:p w:rsidR="0071239A" w:rsidRPr="00E12C56" w:rsidRDefault="0071239A" w:rsidP="0071239A">
            <w:pPr>
              <w:pStyle w:val="TableParagraph"/>
              <w:spacing w:line="320" w:lineRule="exact"/>
              <w:ind w:left="3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B0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噪音防制設施</w:t>
            </w:r>
          </w:p>
        </w:tc>
        <w:tc>
          <w:tcPr>
            <w:tcW w:w="1692" w:type="dxa"/>
            <w:vAlign w:val="center"/>
          </w:tcPr>
          <w:p w:rsidR="0071239A" w:rsidRPr="00E303B7" w:rsidRDefault="0071239A" w:rsidP="00E303B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B0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防塵隔音布</w:t>
            </w:r>
          </w:p>
        </w:tc>
        <w:tc>
          <w:tcPr>
            <w:tcW w:w="5076" w:type="dxa"/>
            <w:vAlign w:val="center"/>
          </w:tcPr>
          <w:p w:rsidR="0071239A" w:rsidRDefault="0071239A" w:rsidP="00AB06A1">
            <w:pPr>
              <w:pStyle w:val="TableParagraph"/>
              <w:spacing w:before="139" w:line="238" w:lineRule="auto"/>
              <w:ind w:left="21" w:right="14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B0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具厚重強度及耐候性，可長期或重覆使用，其材質為軟質且具彈性特性，可防止粉塵逸散及阻斷聲音傳遞之設施，並可視需求增設於全阻隔式圍籬上方</w:t>
            </w:r>
          </w:p>
        </w:tc>
        <w:tc>
          <w:tcPr>
            <w:tcW w:w="846" w:type="dxa"/>
            <w:vAlign w:val="center"/>
          </w:tcPr>
          <w:p w:rsidR="0071239A" w:rsidRDefault="0071239A" w:rsidP="006E14BC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平方公尺</w:t>
            </w:r>
          </w:p>
        </w:tc>
        <w:tc>
          <w:tcPr>
            <w:tcW w:w="744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78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78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86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1239A" w:rsidRPr="00E12C56" w:rsidTr="003865D9">
        <w:trPr>
          <w:trHeight w:hRule="exact" w:val="1096"/>
        </w:trPr>
        <w:tc>
          <w:tcPr>
            <w:tcW w:w="1732" w:type="dxa"/>
            <w:vMerge/>
            <w:vAlign w:val="center"/>
          </w:tcPr>
          <w:p w:rsidR="0071239A" w:rsidRPr="00AB06A1" w:rsidRDefault="0071239A" w:rsidP="006E14BC">
            <w:pPr>
              <w:pStyle w:val="TableParagraph"/>
              <w:spacing w:line="320" w:lineRule="exact"/>
              <w:ind w:left="3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92" w:type="dxa"/>
            <w:vAlign w:val="center"/>
          </w:tcPr>
          <w:p w:rsidR="0071239A" w:rsidRPr="00AB06A1" w:rsidRDefault="0071239A" w:rsidP="00E303B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B0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臨時性隔音牆</w:t>
            </w:r>
          </w:p>
        </w:tc>
        <w:tc>
          <w:tcPr>
            <w:tcW w:w="5076" w:type="dxa"/>
            <w:vAlign w:val="center"/>
          </w:tcPr>
          <w:p w:rsidR="0071239A" w:rsidRPr="00AB06A1" w:rsidRDefault="0071239A" w:rsidP="00AB06A1">
            <w:pPr>
              <w:pStyle w:val="TableParagraph"/>
              <w:spacing w:before="139" w:line="238" w:lineRule="auto"/>
              <w:ind w:left="21" w:right="14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B0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以密度高、重量重之材料製作，具有防止粉塵逸散及阻斷噪音直接傳遞路徑之設施，可視需求調整裝設位置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46" w:type="dxa"/>
            <w:vAlign w:val="center"/>
          </w:tcPr>
          <w:p w:rsidR="0071239A" w:rsidRPr="00E12C56" w:rsidRDefault="0071239A" w:rsidP="006E14BC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公尺</w:t>
            </w:r>
          </w:p>
        </w:tc>
        <w:tc>
          <w:tcPr>
            <w:tcW w:w="744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78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78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86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1239A" w:rsidRPr="00E12C56" w:rsidTr="003865D9">
        <w:trPr>
          <w:trHeight w:hRule="exact" w:val="1802"/>
        </w:trPr>
        <w:tc>
          <w:tcPr>
            <w:tcW w:w="1732" w:type="dxa"/>
            <w:vMerge/>
            <w:vAlign w:val="center"/>
          </w:tcPr>
          <w:p w:rsidR="0071239A" w:rsidRPr="00AB06A1" w:rsidRDefault="0071239A" w:rsidP="006E14BC">
            <w:pPr>
              <w:pStyle w:val="TableParagraph"/>
              <w:spacing w:line="320" w:lineRule="exact"/>
              <w:ind w:left="3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92" w:type="dxa"/>
            <w:vAlign w:val="center"/>
          </w:tcPr>
          <w:p w:rsidR="0071239A" w:rsidRPr="00AB06A1" w:rsidRDefault="0071239A" w:rsidP="00E303B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B0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隔音罩</w:t>
            </w:r>
            <w:r w:rsidRPr="00AB0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AB0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屏</w:t>
            </w:r>
            <w:r w:rsidRPr="00AB0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076" w:type="dxa"/>
            <w:vAlign w:val="center"/>
          </w:tcPr>
          <w:p w:rsidR="0071239A" w:rsidRPr="00AB06A1" w:rsidRDefault="0071239A" w:rsidP="00AB06A1">
            <w:pPr>
              <w:pStyle w:val="TableParagraph"/>
              <w:spacing w:before="139" w:line="238" w:lineRule="auto"/>
              <w:ind w:left="21" w:right="14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B0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以鍍鋅鋼板、鐵板或具吸隔音效果之材料製作，具有防止粉塵逸散及阻斷噪音直接傳遞路徑之設施，可視工程施作進度調整裝設位置，如道路工程或管線工程；或裝設於施工機具音源部位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46" w:type="dxa"/>
            <w:vAlign w:val="center"/>
          </w:tcPr>
          <w:p w:rsidR="0071239A" w:rsidRDefault="0071239A" w:rsidP="006E14BC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座</w:t>
            </w:r>
          </w:p>
        </w:tc>
        <w:tc>
          <w:tcPr>
            <w:tcW w:w="744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78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78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86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1239A" w:rsidRPr="00E12C56" w:rsidTr="003865D9">
        <w:trPr>
          <w:trHeight w:hRule="exact" w:val="1096"/>
        </w:trPr>
        <w:tc>
          <w:tcPr>
            <w:tcW w:w="1732" w:type="dxa"/>
            <w:vMerge/>
            <w:vAlign w:val="center"/>
          </w:tcPr>
          <w:p w:rsidR="0071239A" w:rsidRPr="00AB06A1" w:rsidRDefault="0071239A" w:rsidP="006E14BC">
            <w:pPr>
              <w:pStyle w:val="TableParagraph"/>
              <w:spacing w:line="320" w:lineRule="exact"/>
              <w:ind w:left="3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92" w:type="dxa"/>
            <w:vAlign w:val="center"/>
          </w:tcPr>
          <w:p w:rsidR="0071239A" w:rsidRDefault="0071239A" w:rsidP="00E303B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B0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運輸車輛防音</w:t>
            </w:r>
          </w:p>
          <w:p w:rsidR="0071239A" w:rsidRPr="00AB06A1" w:rsidRDefault="0071239A" w:rsidP="00E303B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B0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減振設備</w:t>
            </w:r>
          </w:p>
        </w:tc>
        <w:tc>
          <w:tcPr>
            <w:tcW w:w="5076" w:type="dxa"/>
            <w:vAlign w:val="center"/>
          </w:tcPr>
          <w:p w:rsidR="0071239A" w:rsidRPr="00AB06A1" w:rsidRDefault="0071239A" w:rsidP="00AB06A1">
            <w:pPr>
              <w:pStyle w:val="TableParagraph"/>
              <w:spacing w:before="139" w:line="238" w:lineRule="auto"/>
              <w:ind w:left="21" w:right="14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B0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於運輸營建廢棄物車輛車斗底部鋪設橡膠墊，以減少現場廢土、廢料清運處理時產生之噪音振動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46" w:type="dxa"/>
            <w:vAlign w:val="center"/>
          </w:tcPr>
          <w:p w:rsidR="0071239A" w:rsidRDefault="0071239A" w:rsidP="006E14BC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平方公尺</w:t>
            </w:r>
          </w:p>
        </w:tc>
        <w:tc>
          <w:tcPr>
            <w:tcW w:w="744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78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78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86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1239A" w:rsidRPr="00E12C56" w:rsidTr="003865D9">
        <w:trPr>
          <w:trHeight w:hRule="exact" w:val="964"/>
        </w:trPr>
        <w:tc>
          <w:tcPr>
            <w:tcW w:w="1732" w:type="dxa"/>
            <w:vMerge/>
            <w:vAlign w:val="center"/>
          </w:tcPr>
          <w:p w:rsidR="0071239A" w:rsidRPr="00E12C56" w:rsidRDefault="0071239A" w:rsidP="006E14BC">
            <w:pPr>
              <w:pStyle w:val="TableParagraph"/>
              <w:spacing w:line="320" w:lineRule="exact"/>
              <w:ind w:left="3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92" w:type="dxa"/>
            <w:vAlign w:val="center"/>
          </w:tcPr>
          <w:p w:rsidR="0071239A" w:rsidRDefault="0071239A" w:rsidP="006E14B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B0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施工機具防音</w:t>
            </w:r>
          </w:p>
          <w:p w:rsidR="0071239A" w:rsidRPr="00E303B7" w:rsidRDefault="0071239A" w:rsidP="006E14B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B0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減振設備</w:t>
            </w:r>
          </w:p>
        </w:tc>
        <w:tc>
          <w:tcPr>
            <w:tcW w:w="5076" w:type="dxa"/>
            <w:vAlign w:val="center"/>
          </w:tcPr>
          <w:p w:rsidR="0071239A" w:rsidRDefault="0071239A" w:rsidP="006E14BC">
            <w:pPr>
              <w:pStyle w:val="TableParagraph"/>
              <w:spacing w:before="139" w:line="238" w:lineRule="auto"/>
              <w:ind w:left="21" w:right="14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B0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履帶式施工機具於履帶加裝橡膠以減少移動時產生之噪音振動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46" w:type="dxa"/>
            <w:vAlign w:val="center"/>
          </w:tcPr>
          <w:p w:rsidR="0071239A" w:rsidRDefault="0071239A" w:rsidP="006E14BC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12C56">
              <w:rPr>
                <w:rFonts w:ascii="Times New Roman" w:eastAsia="標楷體" w:hAnsi="Times New Roman" w:cs="Times New Roman"/>
                <w:sz w:val="24"/>
                <w:szCs w:val="24"/>
              </w:rPr>
              <w:t>平方公尺</w:t>
            </w:r>
          </w:p>
        </w:tc>
        <w:tc>
          <w:tcPr>
            <w:tcW w:w="744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78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78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86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1239A" w:rsidRPr="00E12C56" w:rsidTr="003865D9">
        <w:trPr>
          <w:trHeight w:hRule="exact" w:val="1234"/>
        </w:trPr>
        <w:tc>
          <w:tcPr>
            <w:tcW w:w="1732" w:type="dxa"/>
            <w:vMerge/>
            <w:vAlign w:val="center"/>
          </w:tcPr>
          <w:p w:rsidR="0071239A" w:rsidRPr="00AB06A1" w:rsidRDefault="0071239A" w:rsidP="006E14BC">
            <w:pPr>
              <w:pStyle w:val="TableParagraph"/>
              <w:spacing w:line="320" w:lineRule="exact"/>
              <w:ind w:left="3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92" w:type="dxa"/>
            <w:vAlign w:val="center"/>
          </w:tcPr>
          <w:p w:rsidR="0071239A" w:rsidRDefault="0071239A" w:rsidP="006E14B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B0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噪音污染監控</w:t>
            </w:r>
          </w:p>
          <w:p w:rsidR="0071239A" w:rsidRPr="00AB06A1" w:rsidRDefault="0071239A" w:rsidP="006E14B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B0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設備</w:t>
            </w:r>
          </w:p>
        </w:tc>
        <w:tc>
          <w:tcPr>
            <w:tcW w:w="5076" w:type="dxa"/>
            <w:vAlign w:val="center"/>
          </w:tcPr>
          <w:p w:rsidR="0071239A" w:rsidRPr="00AB06A1" w:rsidRDefault="0071239A" w:rsidP="00AB06A1">
            <w:pPr>
              <w:pStyle w:val="TableParagraph"/>
              <w:spacing w:before="139" w:line="238" w:lineRule="auto"/>
              <w:ind w:left="21" w:right="14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B0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於工地周界臨敏感受體處架設具有儲存紀錄功能之噪音監測設備，自主監控產生之噪音量，以適度調整施工組合作業內容並紀錄噪音量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46" w:type="dxa"/>
            <w:vAlign w:val="center"/>
          </w:tcPr>
          <w:p w:rsidR="0071239A" w:rsidRPr="00E12C56" w:rsidRDefault="0071239A" w:rsidP="006E14BC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式</w:t>
            </w:r>
          </w:p>
        </w:tc>
        <w:tc>
          <w:tcPr>
            <w:tcW w:w="744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78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78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86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1239A" w:rsidRPr="00E12C56" w:rsidTr="003865D9">
        <w:trPr>
          <w:trHeight w:hRule="exact" w:val="984"/>
        </w:trPr>
        <w:tc>
          <w:tcPr>
            <w:tcW w:w="1732" w:type="dxa"/>
            <w:vMerge/>
            <w:vAlign w:val="center"/>
          </w:tcPr>
          <w:p w:rsidR="0071239A" w:rsidRPr="00AB06A1" w:rsidRDefault="0071239A" w:rsidP="006E14BC">
            <w:pPr>
              <w:pStyle w:val="TableParagraph"/>
              <w:spacing w:line="320" w:lineRule="exact"/>
              <w:ind w:left="3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92" w:type="dxa"/>
            <w:vAlign w:val="center"/>
          </w:tcPr>
          <w:p w:rsidR="0071239A" w:rsidRPr="00AB06A1" w:rsidRDefault="0071239A" w:rsidP="00AB06A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B0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其他噪音防制設施及維護費</w:t>
            </w:r>
          </w:p>
        </w:tc>
        <w:tc>
          <w:tcPr>
            <w:tcW w:w="5076" w:type="dxa"/>
            <w:vAlign w:val="center"/>
          </w:tcPr>
          <w:p w:rsidR="0071239A" w:rsidRPr="00AB06A1" w:rsidRDefault="0071239A" w:rsidP="00AB06A1">
            <w:pPr>
              <w:pStyle w:val="TableParagraph"/>
              <w:spacing w:before="139" w:line="238" w:lineRule="auto"/>
              <w:ind w:left="21" w:right="14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B06A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如：於敏感受體處裝設隔音設備如隔音窗、隔音門等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46" w:type="dxa"/>
            <w:vAlign w:val="center"/>
          </w:tcPr>
          <w:p w:rsidR="0071239A" w:rsidRDefault="0071239A" w:rsidP="006E14BC">
            <w:pPr>
              <w:pStyle w:val="TableParagraph"/>
              <w:spacing w:before="1" w:line="238" w:lineRule="auto"/>
              <w:ind w:left="138" w:right="136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式</w:t>
            </w:r>
          </w:p>
        </w:tc>
        <w:tc>
          <w:tcPr>
            <w:tcW w:w="744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78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78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486" w:type="dxa"/>
          </w:tcPr>
          <w:p w:rsidR="0071239A" w:rsidRPr="00E12C56" w:rsidRDefault="0071239A" w:rsidP="006E14BC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2F0C7B" w:rsidRPr="00CE2320" w:rsidRDefault="00CE2320" w:rsidP="00940429">
      <w:pPr>
        <w:jc w:val="center"/>
        <w:rPr>
          <w:rFonts w:ascii="標楷體" w:eastAsia="標楷體" w:hAnsi="標楷體"/>
          <w:lang w:eastAsia="zh-TW"/>
        </w:rPr>
      </w:pPr>
      <w:r w:rsidRPr="00CE2320">
        <w:rPr>
          <w:rFonts w:ascii="標楷體" w:eastAsia="標楷體" w:hAnsi="標楷體"/>
          <w:sz w:val="36"/>
          <w:lang w:eastAsia="zh-TW"/>
        </w:rPr>
        <w:t>以上各項總計環保經費共</w:t>
      </w:r>
      <w:r w:rsidRPr="00CE2320">
        <w:rPr>
          <w:rFonts w:ascii="標楷體" w:eastAsia="標楷體" w:hAnsi="標楷體"/>
          <w:sz w:val="36"/>
          <w:u w:val="single"/>
          <w:lang w:eastAsia="zh-TW"/>
        </w:rPr>
        <w:t xml:space="preserve">                          </w:t>
      </w:r>
      <w:r w:rsidRPr="00CE2320">
        <w:rPr>
          <w:rFonts w:ascii="標楷體" w:eastAsia="標楷體" w:hAnsi="標楷體"/>
          <w:sz w:val="36"/>
          <w:lang w:eastAsia="zh-TW"/>
        </w:rPr>
        <w:t>元</w:t>
      </w:r>
      <w:r w:rsidR="002F0C7B" w:rsidRPr="00CE2320">
        <w:rPr>
          <w:rFonts w:ascii="標楷體" w:eastAsia="標楷體" w:hAnsi="標楷體"/>
          <w:lang w:eastAsia="zh-TW"/>
        </w:rPr>
        <w:br w:type="page"/>
      </w:r>
    </w:p>
    <w:p w:rsidR="00CA6FF6" w:rsidRDefault="00CA6FF6" w:rsidP="00CA6FF6">
      <w:pPr>
        <w:pStyle w:val="a9"/>
        <w:spacing w:line="480" w:lineRule="exact"/>
        <w:ind w:leftChars="0" w:left="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lastRenderedPageBreak/>
        <w:t>(</w:t>
      </w:r>
      <w:r>
        <w:rPr>
          <w:rFonts w:eastAsia="標楷體"/>
          <w:sz w:val="36"/>
          <w:szCs w:val="36"/>
        </w:rPr>
        <w:t>二</w:t>
      </w:r>
      <w:r>
        <w:rPr>
          <w:rFonts w:eastAsia="標楷體"/>
          <w:sz w:val="36"/>
          <w:szCs w:val="36"/>
        </w:rPr>
        <w:t>)</w:t>
      </w:r>
      <w:r w:rsidRPr="00CA6FF6">
        <w:rPr>
          <w:rFonts w:hint="eastAsia"/>
        </w:rPr>
        <w:t xml:space="preserve"> </w:t>
      </w:r>
      <w:r w:rsidRPr="00CA6FF6">
        <w:rPr>
          <w:rFonts w:eastAsia="標楷體" w:hint="eastAsia"/>
          <w:sz w:val="36"/>
          <w:szCs w:val="36"/>
        </w:rPr>
        <w:t>空氣污染與噪音防制經費編</w:t>
      </w:r>
      <w:r>
        <w:rPr>
          <w:rFonts w:eastAsia="標楷體" w:hint="eastAsia"/>
          <w:sz w:val="36"/>
          <w:szCs w:val="36"/>
        </w:rPr>
        <w:t>列</w:t>
      </w:r>
      <w:r w:rsidRPr="00CA6FF6">
        <w:rPr>
          <w:rFonts w:eastAsia="標楷體" w:hint="eastAsia"/>
          <w:sz w:val="36"/>
          <w:szCs w:val="36"/>
        </w:rPr>
        <w:t>參考明細</w:t>
      </w:r>
    </w:p>
    <w:p w:rsidR="002F0C7B" w:rsidRDefault="002F0C7B" w:rsidP="002F0C7B">
      <w:pPr>
        <w:jc w:val="center"/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</w:pPr>
      <w:r w:rsidRPr="002F0C7B">
        <w:rPr>
          <w:rFonts w:ascii="Times New Roman" w:eastAsia="標楷體" w:hAnsi="Times New Roman" w:cs="Times New Roman"/>
          <w:noProof/>
          <w:kern w:val="2"/>
          <w:sz w:val="36"/>
          <w:szCs w:val="36"/>
          <w:lang w:eastAsia="zh-TW"/>
        </w:rPr>
        <w:drawing>
          <wp:inline distT="0" distB="0" distL="0" distR="0" wp14:anchorId="455AF635" wp14:editId="36E23F72">
            <wp:extent cx="8329382" cy="4854361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29382" cy="485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C7B" w:rsidRDefault="002F0C7B" w:rsidP="002F0C7B">
      <w:pPr>
        <w:ind w:firstLineChars="638" w:firstLine="1404"/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</w:pPr>
      <w:r w:rsidRPr="002F0C7B">
        <w:rPr>
          <w:rFonts w:ascii="Times New Roman" w:eastAsia="標楷體" w:hAnsi="Times New Roman" w:cs="Times New Roman"/>
          <w:kern w:val="2"/>
          <w:szCs w:val="36"/>
          <w:lang w:eastAsia="zh-TW"/>
        </w:rPr>
        <w:t>資料來源</w:t>
      </w:r>
      <w:r w:rsidRPr="002F0C7B">
        <w:rPr>
          <w:rFonts w:ascii="Times New Roman" w:eastAsia="標楷體" w:hAnsi="Times New Roman" w:cs="Times New Roman"/>
          <w:kern w:val="2"/>
          <w:szCs w:val="36"/>
          <w:lang w:eastAsia="zh-TW"/>
        </w:rPr>
        <w:t>:</w:t>
      </w:r>
      <w:r w:rsidRPr="002F0C7B">
        <w:rPr>
          <w:rFonts w:ascii="Times New Roman" w:eastAsia="標楷體" w:hAnsi="Times New Roman" w:cs="Times New Roman"/>
          <w:kern w:val="2"/>
          <w:szCs w:val="36"/>
          <w:lang w:eastAsia="zh-TW"/>
        </w:rPr>
        <w:t>環境部</w:t>
      </w:r>
      <w:r w:rsidRPr="002F0C7B">
        <w:rPr>
          <w:rFonts w:ascii="Times New Roman" w:eastAsia="標楷體" w:hAnsi="Times New Roman" w:cs="Times New Roman"/>
          <w:kern w:val="2"/>
          <w:szCs w:val="36"/>
          <w:lang w:eastAsia="zh-TW"/>
        </w:rPr>
        <w:t xml:space="preserve"> </w:t>
      </w:r>
      <w:r w:rsidRPr="002F0C7B">
        <w:rPr>
          <w:rFonts w:ascii="Times New Roman" w:eastAsia="標楷體" w:hAnsi="Times New Roman" w:cs="Times New Roman" w:hint="eastAsia"/>
          <w:kern w:val="2"/>
          <w:szCs w:val="36"/>
          <w:lang w:eastAsia="zh-TW"/>
        </w:rPr>
        <w:t>營建工程空氣污染防制設施管理辦法執行手冊</w:t>
      </w:r>
      <w:r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  <w:br w:type="page"/>
      </w:r>
    </w:p>
    <w:p w:rsidR="002F0C7B" w:rsidRDefault="002F0C7B" w:rsidP="002F0C7B">
      <w:pPr>
        <w:jc w:val="center"/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</w:pPr>
      <w:r w:rsidRPr="002F0C7B">
        <w:rPr>
          <w:rFonts w:ascii="Times New Roman" w:eastAsia="標楷體" w:hAnsi="Times New Roman" w:cs="Times New Roman"/>
          <w:noProof/>
          <w:kern w:val="2"/>
          <w:sz w:val="36"/>
          <w:szCs w:val="36"/>
          <w:lang w:eastAsia="zh-TW"/>
        </w:rPr>
        <w:lastRenderedPageBreak/>
        <w:drawing>
          <wp:inline distT="0" distB="0" distL="0" distR="0" wp14:anchorId="0C4FB3F6" wp14:editId="66C78573">
            <wp:extent cx="8367485" cy="490008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67485" cy="49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C7B" w:rsidRDefault="002F0C7B" w:rsidP="002F0C7B">
      <w:pPr>
        <w:ind w:firstLineChars="580" w:firstLine="1276"/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</w:pPr>
      <w:r w:rsidRPr="002F0C7B">
        <w:rPr>
          <w:rFonts w:ascii="Times New Roman" w:eastAsia="標楷體" w:hAnsi="Times New Roman" w:cs="Times New Roman"/>
          <w:kern w:val="2"/>
          <w:szCs w:val="36"/>
          <w:lang w:eastAsia="zh-TW"/>
        </w:rPr>
        <w:t>資料來源</w:t>
      </w:r>
      <w:r w:rsidRPr="002F0C7B">
        <w:rPr>
          <w:rFonts w:ascii="Times New Roman" w:eastAsia="標楷體" w:hAnsi="Times New Roman" w:cs="Times New Roman"/>
          <w:kern w:val="2"/>
          <w:szCs w:val="36"/>
          <w:lang w:eastAsia="zh-TW"/>
        </w:rPr>
        <w:t>:</w:t>
      </w:r>
      <w:r w:rsidRPr="002F0C7B">
        <w:rPr>
          <w:rFonts w:ascii="Times New Roman" w:eastAsia="標楷體" w:hAnsi="Times New Roman" w:cs="Times New Roman"/>
          <w:kern w:val="2"/>
          <w:szCs w:val="36"/>
          <w:lang w:eastAsia="zh-TW"/>
        </w:rPr>
        <w:t>環境部</w:t>
      </w:r>
      <w:r w:rsidRPr="002F0C7B">
        <w:rPr>
          <w:rFonts w:ascii="Times New Roman" w:eastAsia="標楷體" w:hAnsi="Times New Roman" w:cs="Times New Roman"/>
          <w:kern w:val="2"/>
          <w:szCs w:val="36"/>
          <w:lang w:eastAsia="zh-TW"/>
        </w:rPr>
        <w:t xml:space="preserve"> </w:t>
      </w:r>
      <w:r w:rsidRPr="002F0C7B">
        <w:rPr>
          <w:rFonts w:ascii="Times New Roman" w:eastAsia="標楷體" w:hAnsi="Times New Roman" w:cs="Times New Roman" w:hint="eastAsia"/>
          <w:kern w:val="2"/>
          <w:szCs w:val="36"/>
          <w:lang w:eastAsia="zh-TW"/>
        </w:rPr>
        <w:t>營建工程空氣污染防制設施管理辦法執行手冊</w:t>
      </w:r>
      <w:r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  <w:br w:type="page"/>
      </w:r>
    </w:p>
    <w:p w:rsidR="002F0C7B" w:rsidRDefault="002F0C7B" w:rsidP="002F0C7B">
      <w:pPr>
        <w:jc w:val="center"/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</w:pPr>
      <w:r w:rsidRPr="002F0C7B">
        <w:rPr>
          <w:rFonts w:ascii="Times New Roman" w:eastAsia="標楷體" w:hAnsi="Times New Roman" w:cs="Times New Roman"/>
          <w:noProof/>
          <w:kern w:val="2"/>
          <w:sz w:val="36"/>
          <w:szCs w:val="36"/>
          <w:lang w:eastAsia="zh-TW"/>
        </w:rPr>
        <w:lastRenderedPageBreak/>
        <w:drawing>
          <wp:inline distT="0" distB="0" distL="0" distR="0" wp14:anchorId="2139A7DC" wp14:editId="53AF025F">
            <wp:extent cx="8397968" cy="4968671"/>
            <wp:effectExtent l="0" t="0" r="3175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97968" cy="496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C7B" w:rsidRDefault="002F0C7B" w:rsidP="002F0C7B">
      <w:pPr>
        <w:ind w:firstLineChars="580" w:firstLine="1276"/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</w:pPr>
      <w:r w:rsidRPr="002F0C7B">
        <w:rPr>
          <w:rFonts w:ascii="Times New Roman" w:eastAsia="標楷體" w:hAnsi="Times New Roman" w:cs="Times New Roman"/>
          <w:kern w:val="2"/>
          <w:szCs w:val="36"/>
          <w:lang w:eastAsia="zh-TW"/>
        </w:rPr>
        <w:t>資料來源</w:t>
      </w:r>
      <w:r w:rsidRPr="002F0C7B">
        <w:rPr>
          <w:rFonts w:ascii="Times New Roman" w:eastAsia="標楷體" w:hAnsi="Times New Roman" w:cs="Times New Roman"/>
          <w:kern w:val="2"/>
          <w:szCs w:val="36"/>
          <w:lang w:eastAsia="zh-TW"/>
        </w:rPr>
        <w:t>:</w:t>
      </w:r>
      <w:r w:rsidRPr="002F0C7B">
        <w:rPr>
          <w:rFonts w:ascii="Times New Roman" w:eastAsia="標楷體" w:hAnsi="Times New Roman" w:cs="Times New Roman"/>
          <w:kern w:val="2"/>
          <w:szCs w:val="36"/>
          <w:lang w:eastAsia="zh-TW"/>
        </w:rPr>
        <w:t>環境部</w:t>
      </w:r>
      <w:r w:rsidRPr="002F0C7B">
        <w:rPr>
          <w:rFonts w:ascii="Times New Roman" w:eastAsia="標楷體" w:hAnsi="Times New Roman" w:cs="Times New Roman"/>
          <w:kern w:val="2"/>
          <w:szCs w:val="36"/>
          <w:lang w:eastAsia="zh-TW"/>
        </w:rPr>
        <w:t xml:space="preserve"> </w:t>
      </w:r>
      <w:r w:rsidRPr="002F0C7B">
        <w:rPr>
          <w:rFonts w:ascii="Times New Roman" w:eastAsia="標楷體" w:hAnsi="Times New Roman" w:cs="Times New Roman" w:hint="eastAsia"/>
          <w:kern w:val="2"/>
          <w:szCs w:val="36"/>
          <w:lang w:eastAsia="zh-TW"/>
        </w:rPr>
        <w:t>營建工程空氣污染防制設施管理辦法執行手冊</w:t>
      </w:r>
      <w:r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  <w:br w:type="page"/>
      </w:r>
    </w:p>
    <w:p w:rsidR="002F0C7B" w:rsidRDefault="002F0C7B" w:rsidP="002F0C7B">
      <w:pPr>
        <w:jc w:val="center"/>
        <w:rPr>
          <w:rFonts w:ascii="Times New Roman" w:eastAsia="標楷體" w:hAnsi="Times New Roman" w:cs="Times New Roman"/>
          <w:kern w:val="2"/>
          <w:szCs w:val="36"/>
          <w:lang w:eastAsia="zh-TW"/>
        </w:rPr>
      </w:pPr>
      <w:r w:rsidRPr="002F0C7B">
        <w:rPr>
          <w:rFonts w:ascii="Times New Roman" w:eastAsia="標楷體" w:hAnsi="Times New Roman" w:cs="Times New Roman"/>
          <w:noProof/>
          <w:kern w:val="2"/>
          <w:sz w:val="36"/>
          <w:szCs w:val="36"/>
          <w:lang w:eastAsia="zh-TW"/>
        </w:rPr>
        <w:lastRenderedPageBreak/>
        <w:drawing>
          <wp:inline distT="0" distB="0" distL="0" distR="0" wp14:anchorId="0297D257" wp14:editId="09D2CBAD">
            <wp:extent cx="8436071" cy="2301439"/>
            <wp:effectExtent l="0" t="0" r="3175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36071" cy="230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C7B" w:rsidRPr="002F0C7B" w:rsidRDefault="002F0C7B" w:rsidP="002F0C7B">
      <w:pPr>
        <w:ind w:firstLineChars="580" w:firstLine="1276"/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</w:pPr>
      <w:r w:rsidRPr="002F0C7B">
        <w:rPr>
          <w:rFonts w:ascii="Times New Roman" w:eastAsia="標楷體" w:hAnsi="Times New Roman" w:cs="Times New Roman"/>
          <w:kern w:val="2"/>
          <w:szCs w:val="36"/>
          <w:lang w:eastAsia="zh-TW"/>
        </w:rPr>
        <w:t>資料來源</w:t>
      </w:r>
      <w:r w:rsidRPr="002F0C7B">
        <w:rPr>
          <w:rFonts w:ascii="Times New Roman" w:eastAsia="標楷體" w:hAnsi="Times New Roman" w:cs="Times New Roman"/>
          <w:kern w:val="2"/>
          <w:szCs w:val="36"/>
          <w:lang w:eastAsia="zh-TW"/>
        </w:rPr>
        <w:t>:</w:t>
      </w:r>
      <w:r w:rsidRPr="002F0C7B">
        <w:rPr>
          <w:rFonts w:ascii="Times New Roman" w:eastAsia="標楷體" w:hAnsi="Times New Roman" w:cs="Times New Roman"/>
          <w:kern w:val="2"/>
          <w:szCs w:val="36"/>
          <w:lang w:eastAsia="zh-TW"/>
        </w:rPr>
        <w:t>環境部</w:t>
      </w:r>
      <w:r w:rsidRPr="002F0C7B">
        <w:rPr>
          <w:rFonts w:ascii="Times New Roman" w:eastAsia="標楷體" w:hAnsi="Times New Roman" w:cs="Times New Roman"/>
          <w:kern w:val="2"/>
          <w:szCs w:val="36"/>
          <w:lang w:eastAsia="zh-TW"/>
        </w:rPr>
        <w:t xml:space="preserve"> </w:t>
      </w:r>
      <w:r w:rsidRPr="002F0C7B">
        <w:rPr>
          <w:rFonts w:ascii="Times New Roman" w:eastAsia="標楷體" w:hAnsi="Times New Roman" w:cs="Times New Roman" w:hint="eastAsia"/>
          <w:kern w:val="2"/>
          <w:szCs w:val="36"/>
          <w:lang w:eastAsia="zh-TW"/>
        </w:rPr>
        <w:t>營建工程空氣污染防制設施管理辦法執行手冊</w:t>
      </w:r>
    </w:p>
    <w:p w:rsidR="002F0C7B" w:rsidRPr="00AB06A1" w:rsidRDefault="002F0C7B">
      <w:pPr>
        <w:rPr>
          <w:lang w:eastAsia="zh-TW"/>
        </w:rPr>
        <w:sectPr w:rsidR="002F0C7B" w:rsidRPr="00AB06A1" w:rsidSect="00E12C56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33B23" w:rsidRDefault="00233B23" w:rsidP="00AB06A1">
      <w:pPr>
        <w:spacing w:before="10"/>
        <w:rPr>
          <w:lang w:eastAsia="zh-TW"/>
        </w:rPr>
      </w:pPr>
    </w:p>
    <w:sectPr w:rsidR="00233B23">
      <w:pgSz w:w="11910" w:h="16840"/>
      <w:pgMar w:top="1360" w:right="168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B2" w:rsidRDefault="002002B2" w:rsidP="002002B2">
      <w:r>
        <w:separator/>
      </w:r>
    </w:p>
  </w:endnote>
  <w:endnote w:type="continuationSeparator" w:id="0">
    <w:p w:rsidR="002002B2" w:rsidRDefault="002002B2" w:rsidP="0020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B2" w:rsidRDefault="002002B2" w:rsidP="002002B2">
      <w:r>
        <w:separator/>
      </w:r>
    </w:p>
  </w:footnote>
  <w:footnote w:type="continuationSeparator" w:id="0">
    <w:p w:rsidR="002002B2" w:rsidRDefault="002002B2" w:rsidP="0020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BD7"/>
    <w:multiLevelType w:val="hybridMultilevel"/>
    <w:tmpl w:val="6B864AE0"/>
    <w:lvl w:ilvl="0" w:tplc="F53A59EE">
      <w:start w:val="1"/>
      <w:numFmt w:val="decimal"/>
      <w:lvlText w:val="(%1)"/>
      <w:lvlJc w:val="left"/>
      <w:pPr>
        <w:ind w:left="12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1" w15:restartNumberingAfterBreak="0">
    <w:nsid w:val="27D43B64"/>
    <w:multiLevelType w:val="hybridMultilevel"/>
    <w:tmpl w:val="6B864AE0"/>
    <w:lvl w:ilvl="0" w:tplc="F53A59EE">
      <w:start w:val="1"/>
      <w:numFmt w:val="decimal"/>
      <w:lvlText w:val="(%1)"/>
      <w:lvlJc w:val="left"/>
      <w:pPr>
        <w:ind w:left="12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2" w15:restartNumberingAfterBreak="0">
    <w:nsid w:val="57743CD7"/>
    <w:multiLevelType w:val="hybridMultilevel"/>
    <w:tmpl w:val="295E4FAC"/>
    <w:lvl w:ilvl="0" w:tplc="329CE636">
      <w:start w:val="1"/>
      <w:numFmt w:val="decimal"/>
      <w:suff w:val="space"/>
      <w:lvlText w:val="%1."/>
      <w:lvlJc w:val="left"/>
      <w:pPr>
        <w:ind w:left="9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3" w15:restartNumberingAfterBreak="0">
    <w:nsid w:val="6E9519D7"/>
    <w:multiLevelType w:val="hybridMultilevel"/>
    <w:tmpl w:val="D35267B8"/>
    <w:lvl w:ilvl="0" w:tplc="AE4C4A88">
      <w:start w:val="1"/>
      <w:numFmt w:val="decimal"/>
      <w:lvlText w:val="%1."/>
      <w:lvlJc w:val="left"/>
      <w:pPr>
        <w:ind w:left="381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75A9C"/>
    <w:rsid w:val="000C3412"/>
    <w:rsid w:val="002002B2"/>
    <w:rsid w:val="00233B23"/>
    <w:rsid w:val="002F0C7B"/>
    <w:rsid w:val="002F3624"/>
    <w:rsid w:val="003865D9"/>
    <w:rsid w:val="0071239A"/>
    <w:rsid w:val="00940429"/>
    <w:rsid w:val="00AB06A1"/>
    <w:rsid w:val="00CA6FF6"/>
    <w:rsid w:val="00CE2320"/>
    <w:rsid w:val="00D75A9C"/>
    <w:rsid w:val="00D90BD4"/>
    <w:rsid w:val="00E12C56"/>
    <w:rsid w:val="00E3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A161776-ED5E-4A98-8BBD-8C60DC57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00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02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0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02B2"/>
    <w:rPr>
      <w:sz w:val="20"/>
      <w:szCs w:val="20"/>
    </w:rPr>
  </w:style>
  <w:style w:type="paragraph" w:styleId="a9">
    <w:name w:val="Body Text Indent"/>
    <w:basedOn w:val="a"/>
    <w:link w:val="aa"/>
    <w:unhideWhenUsed/>
    <w:rsid w:val="0071239A"/>
    <w:pPr>
      <w:spacing w:after="120"/>
      <w:ind w:leftChars="200" w:left="480"/>
    </w:pPr>
    <w:rPr>
      <w:rFonts w:ascii="Times New Roman" w:eastAsia="新細明體" w:hAnsi="Times New Roman" w:cs="Times New Roman"/>
      <w:kern w:val="2"/>
      <w:sz w:val="24"/>
      <w:szCs w:val="20"/>
      <w:lang w:eastAsia="zh-TW"/>
    </w:rPr>
  </w:style>
  <w:style w:type="character" w:customStyle="1" w:styleId="aa">
    <w:name w:val="本文縮排 字元"/>
    <w:basedOn w:val="a0"/>
    <w:link w:val="a9"/>
    <w:rsid w:val="0071239A"/>
    <w:rPr>
      <w:rFonts w:ascii="Times New Roman" w:eastAsia="新細明體" w:hAnsi="Times New Roman" w:cs="Times New Roman"/>
      <w:kern w:val="2"/>
      <w:sz w:val="24"/>
      <w:szCs w:val="20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712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123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&lt;4D6963726F736F667420576F7264202D203030203130373035303820A55BB16AA4BDA640A475B57BAAC5AEF0A6C3AC56A4CEBEB8ADB5A8BEA8EEBADEB27AAD6EC249B1F8A4E5&gt;</dc:title>
  <dc:creator>chho</dc:creator>
  <cp:lastModifiedBy>Huanyu80</cp:lastModifiedBy>
  <cp:revision>8</cp:revision>
  <cp:lastPrinted>2023-10-16T04:02:00Z</cp:lastPrinted>
  <dcterms:created xsi:type="dcterms:W3CDTF">2023-10-16T04:06:00Z</dcterms:created>
  <dcterms:modified xsi:type="dcterms:W3CDTF">2024-01-10T10:24:00Z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LastSaved">
    <vt:filetime>2023-10-16T00:00:00Z</vt:filetime>
  </property>
</Properties>
</file>